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AE0EF" w14:textId="1A38167A" w:rsidR="0051003B" w:rsidRPr="00C25E09" w:rsidRDefault="0051003B" w:rsidP="008F0470">
      <w:pPr>
        <w:pStyle w:val="Title"/>
      </w:pPr>
      <w:r w:rsidRPr="00C25E09">
        <w:rPr>
          <w:rFonts w:ascii="Arial" w:hAnsi="Arial" w:cs="Arial"/>
          <w:sz w:val="28"/>
          <w:szCs w:val="28"/>
        </w:rPr>
        <w:t xml:space="preserve">Obrazloženje </w:t>
      </w:r>
      <w:r w:rsidR="00F72CA5" w:rsidRPr="00C25E09">
        <w:rPr>
          <w:rFonts w:ascii="Arial" w:hAnsi="Arial" w:cs="Arial"/>
          <w:sz w:val="28"/>
          <w:szCs w:val="28"/>
        </w:rPr>
        <w:t>donošenja</w:t>
      </w:r>
      <w:r w:rsidR="006712AA" w:rsidRPr="00C25E09">
        <w:rPr>
          <w:rFonts w:ascii="Arial" w:hAnsi="Arial" w:cs="Arial"/>
          <w:sz w:val="28"/>
          <w:szCs w:val="28"/>
        </w:rPr>
        <w:t xml:space="preserve"> i temeljni elementi</w:t>
      </w:r>
      <w:r w:rsidR="008F0470" w:rsidRPr="00C25E09">
        <w:rPr>
          <w:rFonts w:ascii="Arial" w:hAnsi="Arial" w:cs="Arial"/>
          <w:sz w:val="28"/>
          <w:szCs w:val="28"/>
        </w:rPr>
        <w:t xml:space="preserve"> Pravila za eksplicitnu </w:t>
      </w:r>
      <w:proofErr w:type="spellStart"/>
      <w:r w:rsidR="008F0470" w:rsidRPr="00C25E09">
        <w:rPr>
          <w:rFonts w:ascii="Arial" w:hAnsi="Arial" w:cs="Arial"/>
          <w:sz w:val="28"/>
          <w:szCs w:val="28"/>
        </w:rPr>
        <w:t>unutardnevnu</w:t>
      </w:r>
      <w:proofErr w:type="spellEnd"/>
      <w:r w:rsidR="008F0470" w:rsidRPr="00C25E09">
        <w:rPr>
          <w:rFonts w:ascii="Arial" w:hAnsi="Arial" w:cs="Arial"/>
          <w:sz w:val="28"/>
          <w:szCs w:val="28"/>
        </w:rPr>
        <w:t xml:space="preserve"> dodjelu kapaciteta između </w:t>
      </w:r>
      <w:r w:rsidR="00F43F5D" w:rsidRPr="00C25E09">
        <w:rPr>
          <w:rFonts w:ascii="Arial" w:hAnsi="Arial" w:cs="Arial"/>
          <w:sz w:val="28"/>
          <w:szCs w:val="28"/>
        </w:rPr>
        <w:t>kontrolnih područja</w:t>
      </w:r>
      <w:r w:rsidR="008F0470" w:rsidRPr="00C25E09">
        <w:rPr>
          <w:rFonts w:ascii="Arial" w:hAnsi="Arial" w:cs="Arial"/>
          <w:sz w:val="28"/>
          <w:szCs w:val="28"/>
        </w:rPr>
        <w:t xml:space="preserve"> HOPS d.o.o. i ELES, d.o.o.</w:t>
      </w:r>
    </w:p>
    <w:p w14:paraId="19440053" w14:textId="1E39B023" w:rsidR="000C20EA" w:rsidRPr="00C25E09" w:rsidRDefault="0004674E" w:rsidP="006C5450">
      <w:pPr>
        <w:pStyle w:val="ListParagraph"/>
        <w:ind w:left="0"/>
        <w:jc w:val="both"/>
        <w:rPr>
          <w:rFonts w:ascii="Arial" w:hAnsi="Arial" w:cs="Arial"/>
        </w:rPr>
      </w:pPr>
      <w:r w:rsidRPr="00C25E09">
        <w:tab/>
      </w:r>
      <w:r w:rsidR="000C342F" w:rsidRPr="00C25E09">
        <w:rPr>
          <w:rFonts w:ascii="Arial" w:hAnsi="Arial" w:cs="Arial"/>
        </w:rPr>
        <w:t xml:space="preserve">HOPS i </w:t>
      </w:r>
      <w:r w:rsidR="00CF2006" w:rsidRPr="00C25E09">
        <w:rPr>
          <w:rFonts w:ascii="Arial" w:hAnsi="Arial" w:cs="Arial"/>
        </w:rPr>
        <w:t>ELES</w:t>
      </w:r>
      <w:r w:rsidR="000C342F" w:rsidRPr="00C25E09">
        <w:rPr>
          <w:rFonts w:ascii="Arial" w:hAnsi="Arial" w:cs="Arial"/>
        </w:rPr>
        <w:t xml:space="preserve"> </w:t>
      </w:r>
      <w:r w:rsidR="000C20EA" w:rsidRPr="00C25E09">
        <w:rPr>
          <w:rFonts w:ascii="Arial" w:hAnsi="Arial" w:cs="Arial"/>
        </w:rPr>
        <w:t xml:space="preserve">kontinuirano rade na </w:t>
      </w:r>
      <w:r w:rsidR="00CF2006" w:rsidRPr="00C25E09">
        <w:rPr>
          <w:rFonts w:ascii="Arial" w:hAnsi="Arial" w:cs="Arial"/>
        </w:rPr>
        <w:t>unapređenju</w:t>
      </w:r>
      <w:r w:rsidR="00AF5160" w:rsidRPr="00C25E09">
        <w:rPr>
          <w:rFonts w:ascii="Arial" w:hAnsi="Arial" w:cs="Arial"/>
        </w:rPr>
        <w:t xml:space="preserve"> procesa dodjele prekograničnih prijenosnih kapaciteta</w:t>
      </w:r>
      <w:r w:rsidR="00B56B31" w:rsidRPr="00C25E09">
        <w:rPr>
          <w:rFonts w:ascii="Arial" w:hAnsi="Arial" w:cs="Arial"/>
        </w:rPr>
        <w:t xml:space="preserve"> (dalje: PPK)</w:t>
      </w:r>
      <w:r w:rsidR="00AF5160" w:rsidRPr="00C25E09">
        <w:rPr>
          <w:rFonts w:ascii="Arial" w:hAnsi="Arial" w:cs="Arial"/>
        </w:rPr>
        <w:t xml:space="preserve">, </w:t>
      </w:r>
      <w:r w:rsidR="00F43F5D" w:rsidRPr="00C25E09">
        <w:rPr>
          <w:rFonts w:ascii="Arial" w:hAnsi="Arial" w:cs="Arial"/>
        </w:rPr>
        <w:t xml:space="preserve">postizanju više razine </w:t>
      </w:r>
      <w:r w:rsidR="000C20EA" w:rsidRPr="00C25E09">
        <w:rPr>
          <w:rFonts w:ascii="Arial" w:hAnsi="Arial" w:cs="Arial"/>
        </w:rPr>
        <w:t>usklađ</w:t>
      </w:r>
      <w:r w:rsidR="00F43F5D" w:rsidRPr="00C25E09">
        <w:rPr>
          <w:rFonts w:ascii="Arial" w:hAnsi="Arial" w:cs="Arial"/>
        </w:rPr>
        <w:t>enosti</w:t>
      </w:r>
      <w:r w:rsidR="000C20EA" w:rsidRPr="00C25E09">
        <w:rPr>
          <w:rFonts w:ascii="Arial" w:hAnsi="Arial" w:cs="Arial"/>
        </w:rPr>
        <w:t xml:space="preserve"> poslovanja </w:t>
      </w:r>
      <w:r w:rsidR="00397248" w:rsidRPr="00C25E09">
        <w:rPr>
          <w:rFonts w:ascii="Arial" w:hAnsi="Arial" w:cs="Arial"/>
        </w:rPr>
        <w:t xml:space="preserve">oba operatora prijenosnog sustava </w:t>
      </w:r>
      <w:r w:rsidR="000C20EA" w:rsidRPr="00C25E09">
        <w:rPr>
          <w:rFonts w:ascii="Arial" w:hAnsi="Arial" w:cs="Arial"/>
        </w:rPr>
        <w:t>s EU Uredbama</w:t>
      </w:r>
      <w:r w:rsidR="00397248" w:rsidRPr="00C25E09">
        <w:rPr>
          <w:rFonts w:ascii="Arial" w:hAnsi="Arial" w:cs="Arial"/>
        </w:rPr>
        <w:t xml:space="preserve"> te</w:t>
      </w:r>
      <w:r w:rsidR="000C20EA" w:rsidRPr="00C25E09">
        <w:rPr>
          <w:rFonts w:ascii="Arial" w:hAnsi="Arial" w:cs="Arial"/>
        </w:rPr>
        <w:t xml:space="preserve"> udovoljavanju zahtjeva tržišnih sudionika </w:t>
      </w:r>
      <w:r w:rsidR="00F43F5D" w:rsidRPr="00C25E09">
        <w:rPr>
          <w:rFonts w:ascii="Arial" w:hAnsi="Arial" w:cs="Arial"/>
        </w:rPr>
        <w:t>povezanih s</w:t>
      </w:r>
      <w:r w:rsidR="000C20EA" w:rsidRPr="00C25E09">
        <w:rPr>
          <w:rFonts w:ascii="Arial" w:hAnsi="Arial" w:cs="Arial"/>
        </w:rPr>
        <w:t xml:space="preserve"> uvoz</w:t>
      </w:r>
      <w:r w:rsidR="00F43F5D" w:rsidRPr="00C25E09">
        <w:rPr>
          <w:rFonts w:ascii="Arial" w:hAnsi="Arial" w:cs="Arial"/>
        </w:rPr>
        <w:t>om</w:t>
      </w:r>
      <w:r w:rsidR="00397248" w:rsidRPr="00C25E09">
        <w:rPr>
          <w:rFonts w:ascii="Arial" w:hAnsi="Arial" w:cs="Arial"/>
        </w:rPr>
        <w:t>/izvoz</w:t>
      </w:r>
      <w:r w:rsidR="00F43F5D" w:rsidRPr="00C25E09">
        <w:rPr>
          <w:rFonts w:ascii="Arial" w:hAnsi="Arial" w:cs="Arial"/>
        </w:rPr>
        <w:t>om</w:t>
      </w:r>
      <w:r w:rsidR="00CF2006" w:rsidRPr="00C25E09">
        <w:rPr>
          <w:rFonts w:ascii="Arial" w:hAnsi="Arial" w:cs="Arial"/>
        </w:rPr>
        <w:t xml:space="preserve"> električne energije na </w:t>
      </w:r>
      <w:proofErr w:type="spellStart"/>
      <w:r w:rsidR="00CF2006" w:rsidRPr="00C25E09">
        <w:rPr>
          <w:rFonts w:ascii="Arial" w:hAnsi="Arial" w:cs="Arial"/>
        </w:rPr>
        <w:t>unutardnevnoj</w:t>
      </w:r>
      <w:proofErr w:type="spellEnd"/>
      <w:r w:rsidR="00CF2006" w:rsidRPr="00C25E09">
        <w:rPr>
          <w:rFonts w:ascii="Arial" w:hAnsi="Arial" w:cs="Arial"/>
        </w:rPr>
        <w:t xml:space="preserve"> dodjeli kapaciteta </w:t>
      </w:r>
      <w:r w:rsidR="00F43F5D" w:rsidRPr="00C25E09">
        <w:rPr>
          <w:rFonts w:ascii="Arial" w:hAnsi="Arial" w:cs="Arial"/>
        </w:rPr>
        <w:t xml:space="preserve">na granici </w:t>
      </w:r>
      <w:r w:rsidR="00CF2006" w:rsidRPr="00C25E09">
        <w:rPr>
          <w:rFonts w:ascii="Arial" w:hAnsi="Arial" w:cs="Arial"/>
        </w:rPr>
        <w:t xml:space="preserve">između </w:t>
      </w:r>
      <w:r w:rsidR="00F43F5D" w:rsidRPr="00C25E09">
        <w:rPr>
          <w:rFonts w:ascii="Arial" w:hAnsi="Arial" w:cs="Arial"/>
        </w:rPr>
        <w:t xml:space="preserve">hrvatske i slovenske </w:t>
      </w:r>
      <w:r w:rsidR="00CF2006" w:rsidRPr="00C25E09">
        <w:rPr>
          <w:rFonts w:ascii="Arial" w:hAnsi="Arial" w:cs="Arial"/>
        </w:rPr>
        <w:t>zon</w:t>
      </w:r>
      <w:r w:rsidR="00F43F5D" w:rsidRPr="00C25E09">
        <w:rPr>
          <w:rFonts w:ascii="Arial" w:hAnsi="Arial" w:cs="Arial"/>
        </w:rPr>
        <w:t>e</w:t>
      </w:r>
      <w:r w:rsidR="00CF2006" w:rsidRPr="00C25E09">
        <w:rPr>
          <w:rFonts w:ascii="Arial" w:hAnsi="Arial" w:cs="Arial"/>
        </w:rPr>
        <w:t xml:space="preserve"> trgovanja.</w:t>
      </w:r>
    </w:p>
    <w:p w14:paraId="2B34DEFF" w14:textId="34AA105C" w:rsidR="00CF2006" w:rsidRPr="00C25E09" w:rsidRDefault="00CF2006" w:rsidP="006C5450">
      <w:pPr>
        <w:jc w:val="both"/>
        <w:rPr>
          <w:rFonts w:ascii="Arial" w:hAnsi="Arial" w:cs="Arial"/>
        </w:rPr>
      </w:pPr>
      <w:r w:rsidRPr="00C25E09">
        <w:rPr>
          <w:rFonts w:ascii="Arial" w:hAnsi="Arial" w:cs="Arial"/>
        </w:rPr>
        <w:t>27.</w:t>
      </w:r>
      <w:r w:rsidR="00F43F5D" w:rsidRPr="00C25E09">
        <w:rPr>
          <w:rFonts w:ascii="Arial" w:hAnsi="Arial" w:cs="Arial"/>
        </w:rPr>
        <w:t xml:space="preserve"> lipnja </w:t>
      </w:r>
      <w:r w:rsidRPr="00C25E09">
        <w:rPr>
          <w:rFonts w:ascii="Arial" w:hAnsi="Arial" w:cs="Arial"/>
        </w:rPr>
        <w:t>2018.g. ELES i HOPS zaprimili</w:t>
      </w:r>
      <w:r w:rsidR="00F43F5D" w:rsidRPr="00C25E09">
        <w:rPr>
          <w:rFonts w:ascii="Arial" w:hAnsi="Arial" w:cs="Arial"/>
        </w:rPr>
        <w:t xml:space="preserve"> su</w:t>
      </w:r>
      <w:r w:rsidRPr="00C25E09">
        <w:rPr>
          <w:rFonts w:ascii="Arial" w:hAnsi="Arial" w:cs="Arial"/>
        </w:rPr>
        <w:t xml:space="preserve"> zajednički zahtjev </w:t>
      </w:r>
      <w:r w:rsidR="008507C7" w:rsidRPr="00C25E09">
        <w:rPr>
          <w:rFonts w:ascii="Arial" w:hAnsi="Arial" w:cs="Arial"/>
        </w:rPr>
        <w:t xml:space="preserve">slovenskih i hrvatskih </w:t>
      </w:r>
      <w:r w:rsidRPr="00C25E09">
        <w:rPr>
          <w:rFonts w:ascii="Arial" w:hAnsi="Arial" w:cs="Arial"/>
        </w:rPr>
        <w:t xml:space="preserve">nacionalnih regulatornih tijela za </w:t>
      </w:r>
      <w:r w:rsidR="00F43F5D" w:rsidRPr="00C25E09">
        <w:rPr>
          <w:rFonts w:ascii="Arial" w:hAnsi="Arial" w:cs="Arial"/>
        </w:rPr>
        <w:t>zadržavanjem</w:t>
      </w:r>
      <w:r w:rsidRPr="00C25E09">
        <w:rPr>
          <w:rFonts w:ascii="Arial" w:hAnsi="Arial" w:cs="Arial"/>
        </w:rPr>
        <w:t xml:space="preserve"> eksplicitne metode dodjele paralelno s implicitno</w:t>
      </w:r>
      <w:r w:rsidR="00F43F5D" w:rsidRPr="00C25E09">
        <w:rPr>
          <w:rFonts w:ascii="Arial" w:hAnsi="Arial" w:cs="Arial"/>
        </w:rPr>
        <w:t>m</w:t>
      </w:r>
      <w:r w:rsidRPr="00C25E09">
        <w:rPr>
          <w:rFonts w:ascii="Arial" w:hAnsi="Arial" w:cs="Arial"/>
        </w:rPr>
        <w:t xml:space="preserve"> dodjelom na granici između Slovenije i Hrvatske.</w:t>
      </w:r>
    </w:p>
    <w:p w14:paraId="60CD3F46" w14:textId="60BBF701" w:rsidR="000C20EA" w:rsidRPr="00C25E09" w:rsidRDefault="000C20EA" w:rsidP="006C5450">
      <w:pPr>
        <w:jc w:val="both"/>
        <w:rPr>
          <w:rFonts w:ascii="Arial" w:hAnsi="Arial" w:cs="Arial"/>
        </w:rPr>
      </w:pPr>
      <w:r w:rsidRPr="00C25E09">
        <w:rPr>
          <w:rFonts w:ascii="Arial" w:hAnsi="Arial" w:cs="Arial"/>
        </w:rPr>
        <w:t xml:space="preserve">Osnovni elementi postupka </w:t>
      </w:r>
      <w:r w:rsidR="00322177" w:rsidRPr="00C25E09">
        <w:rPr>
          <w:rFonts w:ascii="Arial" w:hAnsi="Arial" w:cs="Arial"/>
        </w:rPr>
        <w:t xml:space="preserve">eksplicitne </w:t>
      </w:r>
      <w:proofErr w:type="spellStart"/>
      <w:r w:rsidRPr="00C25E09">
        <w:rPr>
          <w:rFonts w:ascii="Arial" w:hAnsi="Arial" w:cs="Arial"/>
        </w:rPr>
        <w:t>unutardnevne</w:t>
      </w:r>
      <w:proofErr w:type="spellEnd"/>
      <w:r w:rsidRPr="00C25E09">
        <w:rPr>
          <w:rFonts w:ascii="Arial" w:hAnsi="Arial" w:cs="Arial"/>
        </w:rPr>
        <w:t xml:space="preserve"> dodjele</w:t>
      </w:r>
      <w:r w:rsidR="00E27F08" w:rsidRPr="00C25E09">
        <w:rPr>
          <w:rFonts w:ascii="Arial" w:hAnsi="Arial" w:cs="Arial"/>
        </w:rPr>
        <w:t>:</w:t>
      </w:r>
    </w:p>
    <w:p w14:paraId="3D015970" w14:textId="4C3A0142" w:rsidR="000C20EA" w:rsidRPr="00C25E09" w:rsidRDefault="00BC3B17" w:rsidP="006C5450">
      <w:pPr>
        <w:numPr>
          <w:ilvl w:val="0"/>
          <w:numId w:val="16"/>
        </w:numPr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C25E09">
        <w:rPr>
          <w:rFonts w:ascii="Arial" w:hAnsi="Arial" w:cs="Arial"/>
        </w:rPr>
        <w:t xml:space="preserve">raspoloživi </w:t>
      </w:r>
      <w:proofErr w:type="spellStart"/>
      <w:r w:rsidRPr="00C25E09">
        <w:rPr>
          <w:rFonts w:ascii="Arial" w:hAnsi="Arial" w:cs="Arial"/>
        </w:rPr>
        <w:t>unutardnevni</w:t>
      </w:r>
      <w:proofErr w:type="spellEnd"/>
      <w:r w:rsidRPr="00C25E09">
        <w:rPr>
          <w:rFonts w:ascii="Arial" w:hAnsi="Arial" w:cs="Arial"/>
        </w:rPr>
        <w:t xml:space="preserve"> kapacitet dodjeljuje</w:t>
      </w:r>
      <w:r w:rsidR="00ED032A" w:rsidRPr="00C25E09">
        <w:rPr>
          <w:rFonts w:ascii="Arial" w:hAnsi="Arial" w:cs="Arial"/>
        </w:rPr>
        <w:t xml:space="preserve"> se</w:t>
      </w:r>
      <w:r w:rsidRPr="00C25E09">
        <w:rPr>
          <w:rFonts w:ascii="Arial" w:hAnsi="Arial" w:cs="Arial"/>
        </w:rPr>
        <w:t xml:space="preserve"> </w:t>
      </w:r>
      <w:r w:rsidR="00ED032A" w:rsidRPr="00C25E09">
        <w:rPr>
          <w:rFonts w:ascii="Arial" w:hAnsi="Arial" w:cs="Arial"/>
        </w:rPr>
        <w:t>na platformi za dodjelu kapaciteta</w:t>
      </w:r>
      <w:r w:rsidRPr="00C25E09">
        <w:rPr>
          <w:rFonts w:ascii="Arial" w:hAnsi="Arial" w:cs="Arial"/>
        </w:rPr>
        <w:t>, u ELES-</w:t>
      </w:r>
      <w:r w:rsidR="008507C7" w:rsidRPr="00C25E09">
        <w:rPr>
          <w:rFonts w:ascii="Arial" w:hAnsi="Arial" w:cs="Arial"/>
        </w:rPr>
        <w:t>ovo</w:t>
      </w:r>
      <w:r w:rsidRPr="00C25E09">
        <w:rPr>
          <w:rFonts w:ascii="Arial" w:hAnsi="Arial" w:cs="Arial"/>
        </w:rPr>
        <w:t xml:space="preserve"> i HOPS-</w:t>
      </w:r>
      <w:r w:rsidR="008507C7" w:rsidRPr="00C25E09">
        <w:rPr>
          <w:rFonts w:ascii="Arial" w:hAnsi="Arial" w:cs="Arial"/>
        </w:rPr>
        <w:t>ovo ime</w:t>
      </w:r>
      <w:r w:rsidRPr="00C25E09">
        <w:rPr>
          <w:rFonts w:ascii="Arial" w:hAnsi="Arial" w:cs="Arial"/>
        </w:rPr>
        <w:t xml:space="preserve">, koordinirano prema </w:t>
      </w:r>
      <w:r w:rsidR="008507C7" w:rsidRPr="00C25E09">
        <w:rPr>
          <w:rFonts w:ascii="Arial" w:hAnsi="Arial" w:cs="Arial"/>
        </w:rPr>
        <w:t>načelu</w:t>
      </w:r>
      <w:r w:rsidRPr="00C25E09">
        <w:rPr>
          <w:rFonts w:ascii="Arial" w:hAnsi="Arial" w:cs="Arial"/>
        </w:rPr>
        <w:t xml:space="preserve"> najranijeg prispijeća ponude (First </w:t>
      </w:r>
      <w:proofErr w:type="spellStart"/>
      <w:r w:rsidRPr="00C25E09">
        <w:rPr>
          <w:rFonts w:ascii="Arial" w:hAnsi="Arial" w:cs="Arial"/>
        </w:rPr>
        <w:t>come</w:t>
      </w:r>
      <w:proofErr w:type="spellEnd"/>
      <w:r w:rsidRPr="00C25E09">
        <w:rPr>
          <w:rFonts w:ascii="Arial" w:hAnsi="Arial" w:cs="Arial"/>
        </w:rPr>
        <w:t xml:space="preserve"> - First </w:t>
      </w:r>
      <w:proofErr w:type="spellStart"/>
      <w:r w:rsidRPr="00C25E09">
        <w:rPr>
          <w:rFonts w:ascii="Arial" w:hAnsi="Arial" w:cs="Arial"/>
        </w:rPr>
        <w:t>serve</w:t>
      </w:r>
      <w:proofErr w:type="spellEnd"/>
      <w:r w:rsidRPr="00C25E09">
        <w:rPr>
          <w:rFonts w:ascii="Arial" w:hAnsi="Arial" w:cs="Arial"/>
        </w:rPr>
        <w:t>)</w:t>
      </w:r>
    </w:p>
    <w:p w14:paraId="2D86545C" w14:textId="02464002" w:rsidR="00C005A1" w:rsidRPr="00C25E09" w:rsidRDefault="008507C7" w:rsidP="006C5450">
      <w:pPr>
        <w:numPr>
          <w:ilvl w:val="0"/>
          <w:numId w:val="16"/>
        </w:numPr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C25E09">
        <w:rPr>
          <w:rFonts w:ascii="Arial" w:hAnsi="Arial" w:cs="Arial"/>
        </w:rPr>
        <w:t xml:space="preserve">Jedinstvena platforma za </w:t>
      </w:r>
      <w:proofErr w:type="spellStart"/>
      <w:r w:rsidRPr="00C25E09">
        <w:rPr>
          <w:rFonts w:ascii="Arial" w:hAnsi="Arial" w:cs="Arial"/>
        </w:rPr>
        <w:t>unutardnevnu</w:t>
      </w:r>
      <w:proofErr w:type="spellEnd"/>
      <w:r w:rsidRPr="00C25E09">
        <w:rPr>
          <w:rFonts w:ascii="Arial" w:hAnsi="Arial" w:cs="Arial"/>
        </w:rPr>
        <w:t xml:space="preserve"> dodjelu (engl. </w:t>
      </w:r>
      <w:r w:rsidR="00C005A1" w:rsidRPr="00C25E09">
        <w:rPr>
          <w:rFonts w:ascii="Arial" w:hAnsi="Arial" w:cs="Arial"/>
          <w:i/>
        </w:rPr>
        <w:t xml:space="preserve">Single </w:t>
      </w:r>
      <w:proofErr w:type="spellStart"/>
      <w:r w:rsidR="00C005A1" w:rsidRPr="00C25E09">
        <w:rPr>
          <w:rFonts w:ascii="Arial" w:hAnsi="Arial" w:cs="Arial"/>
          <w:i/>
        </w:rPr>
        <w:t>Intraday</w:t>
      </w:r>
      <w:proofErr w:type="spellEnd"/>
      <w:r w:rsidR="00C005A1" w:rsidRPr="00C25E09">
        <w:rPr>
          <w:rFonts w:ascii="Arial" w:hAnsi="Arial" w:cs="Arial"/>
          <w:i/>
        </w:rPr>
        <w:t xml:space="preserve"> </w:t>
      </w:r>
      <w:proofErr w:type="spellStart"/>
      <w:r w:rsidR="00C005A1" w:rsidRPr="00C25E09">
        <w:rPr>
          <w:rFonts w:ascii="Arial" w:hAnsi="Arial" w:cs="Arial"/>
          <w:i/>
        </w:rPr>
        <w:t>Platform</w:t>
      </w:r>
      <w:proofErr w:type="spellEnd"/>
      <w:r w:rsidRPr="00C25E09">
        <w:rPr>
          <w:rFonts w:ascii="Arial" w:hAnsi="Arial" w:cs="Arial"/>
        </w:rPr>
        <w:t>)</w:t>
      </w:r>
      <w:r w:rsidR="00C005A1" w:rsidRPr="00C25E09">
        <w:rPr>
          <w:rFonts w:ascii="Arial" w:hAnsi="Arial" w:cs="Arial"/>
        </w:rPr>
        <w:t xml:space="preserve"> </w:t>
      </w:r>
      <w:r w:rsidRPr="00C25E09">
        <w:rPr>
          <w:rFonts w:ascii="Arial" w:hAnsi="Arial" w:cs="Arial"/>
        </w:rPr>
        <w:t>–</w:t>
      </w:r>
      <w:r w:rsidR="00C005A1" w:rsidRPr="00C25E09">
        <w:rPr>
          <w:rFonts w:ascii="Arial" w:hAnsi="Arial" w:cs="Arial"/>
        </w:rPr>
        <w:t xml:space="preserve"> </w:t>
      </w:r>
      <w:r w:rsidRPr="00C25E09">
        <w:rPr>
          <w:rFonts w:ascii="Arial" w:hAnsi="Arial" w:cs="Arial"/>
        </w:rPr>
        <w:t xml:space="preserve">označava softver i IT programsku podršku (uključujući i hardver ako postoji) kao i svu povezanu dokumentaciju koja se na njih odnosi, koju je pružatelj usluge razvio prema zahtjevima određenih NEMO-a i TSO-a, a koja će se upotrebljavati za obavljanje jedinstvenog </w:t>
      </w:r>
      <w:proofErr w:type="spellStart"/>
      <w:r w:rsidRPr="00C25E09">
        <w:rPr>
          <w:rFonts w:ascii="Arial" w:hAnsi="Arial" w:cs="Arial"/>
        </w:rPr>
        <w:t>unutardnevnog</w:t>
      </w:r>
      <w:proofErr w:type="spellEnd"/>
      <w:r w:rsidRPr="00C25E09">
        <w:rPr>
          <w:rFonts w:ascii="Arial" w:hAnsi="Arial" w:cs="Arial"/>
        </w:rPr>
        <w:t xml:space="preserve"> povezivanja kako bi omogućila komunikaciju s, između ostalog, lokalnim sustavima za trgovanje NEMO-a i </w:t>
      </w:r>
      <w:r w:rsidR="001C0EE7" w:rsidRPr="00C25E09">
        <w:rPr>
          <w:rFonts w:ascii="Arial" w:hAnsi="Arial" w:cs="Arial"/>
        </w:rPr>
        <w:t>TSO-ovim sustavima. Sastoji se od dva glavna modula, između ostalog:</w:t>
      </w:r>
    </w:p>
    <w:p w14:paraId="155F15E1" w14:textId="5C124B11" w:rsidR="00C005A1" w:rsidRPr="00C25E09" w:rsidRDefault="001C0EE7" w:rsidP="006C5450">
      <w:pPr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C25E09">
        <w:rPr>
          <w:rFonts w:ascii="Arial" w:hAnsi="Arial" w:cs="Arial"/>
        </w:rPr>
        <w:t xml:space="preserve">Zajedničke knjige naloga koja prikuplja i uparuje naloge za kupnju/prodaju el. energije povezanih NEMO-a, u ovisnosti o dostupnom </w:t>
      </w:r>
      <w:proofErr w:type="spellStart"/>
      <w:r w:rsidRPr="00C25E09">
        <w:rPr>
          <w:rFonts w:ascii="Arial" w:hAnsi="Arial" w:cs="Arial"/>
        </w:rPr>
        <w:t>unutardnevnom</w:t>
      </w:r>
      <w:proofErr w:type="spellEnd"/>
      <w:r w:rsidRPr="00C25E09">
        <w:rPr>
          <w:rFonts w:ascii="Arial" w:hAnsi="Arial" w:cs="Arial"/>
        </w:rPr>
        <w:t xml:space="preserve"> kapacitetu</w:t>
      </w:r>
      <w:r w:rsidR="00C005A1" w:rsidRPr="00C25E09">
        <w:rPr>
          <w:rFonts w:ascii="Arial" w:hAnsi="Arial" w:cs="Arial"/>
        </w:rPr>
        <w:t>.</w:t>
      </w:r>
    </w:p>
    <w:p w14:paraId="7BD72503" w14:textId="7A3D6AD9" w:rsidR="00C005A1" w:rsidRPr="00C25E09" w:rsidRDefault="001C0EE7" w:rsidP="006C5450">
      <w:pPr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C25E09">
        <w:rPr>
          <w:rFonts w:ascii="Arial" w:hAnsi="Arial" w:cs="Arial"/>
        </w:rPr>
        <w:t>Modula za upravl</w:t>
      </w:r>
      <w:r w:rsidR="00D7328B" w:rsidRPr="00C25E09">
        <w:rPr>
          <w:rFonts w:ascii="Arial" w:hAnsi="Arial" w:cs="Arial"/>
        </w:rPr>
        <w:t>j</w:t>
      </w:r>
      <w:r w:rsidRPr="00C25E09">
        <w:rPr>
          <w:rFonts w:ascii="Arial" w:hAnsi="Arial" w:cs="Arial"/>
        </w:rPr>
        <w:t>anje kapacitetima koji obrađuje do</w:t>
      </w:r>
      <w:r w:rsidR="00D7328B" w:rsidRPr="00C25E09">
        <w:rPr>
          <w:rFonts w:ascii="Arial" w:hAnsi="Arial" w:cs="Arial"/>
        </w:rPr>
        <w:t xml:space="preserve">stupne kapacitete koje su </w:t>
      </w:r>
      <w:r w:rsidRPr="00C25E09">
        <w:rPr>
          <w:rFonts w:ascii="Arial" w:hAnsi="Arial" w:cs="Arial"/>
        </w:rPr>
        <w:t>dostavili</w:t>
      </w:r>
      <w:r w:rsidR="00D7328B" w:rsidRPr="00C25E09">
        <w:rPr>
          <w:rFonts w:ascii="Arial" w:hAnsi="Arial" w:cs="Arial"/>
        </w:rPr>
        <w:t xml:space="preserve"> TSO-i, dodjeljuje kapacitet (implicitno i eksplicitno), ažurira dostupne kapacitete i objavljuje ih, obavještava vlasnike </w:t>
      </w:r>
      <w:r w:rsidR="00D7328B" w:rsidRPr="00C25E09">
        <w:rPr>
          <w:rStyle w:val="fontstyle01"/>
          <w:rFonts w:ascii="Arial" w:hAnsi="Arial" w:cs="Arial"/>
          <w:sz w:val="22"/>
          <w:szCs w:val="22"/>
        </w:rPr>
        <w:t>prava korištenja prekograničnih kapaciteta</w:t>
      </w:r>
      <w:r w:rsidR="00D7328B" w:rsidRPr="00C25E09">
        <w:rPr>
          <w:rFonts w:ascii="Arial" w:hAnsi="Arial" w:cs="Arial"/>
        </w:rPr>
        <w:t xml:space="preserve"> o njihovim pozicijama</w:t>
      </w:r>
      <w:r w:rsidRPr="00C25E09">
        <w:rPr>
          <w:rFonts w:ascii="Arial" w:hAnsi="Arial" w:cs="Arial"/>
        </w:rPr>
        <w:t xml:space="preserve">, </w:t>
      </w:r>
      <w:r w:rsidR="00D7328B" w:rsidRPr="00C25E09">
        <w:rPr>
          <w:rFonts w:ascii="Arial" w:hAnsi="Arial" w:cs="Arial"/>
        </w:rPr>
        <w:t>šalje te</w:t>
      </w:r>
      <w:r w:rsidR="00365D6A" w:rsidRPr="00C25E09">
        <w:rPr>
          <w:rFonts w:ascii="Arial" w:hAnsi="Arial" w:cs="Arial"/>
        </w:rPr>
        <w:t xml:space="preserve"> iste informacije predmetnim</w:t>
      </w:r>
      <w:r w:rsidR="00D7328B" w:rsidRPr="00C25E09">
        <w:rPr>
          <w:rFonts w:ascii="Arial" w:hAnsi="Arial" w:cs="Arial"/>
        </w:rPr>
        <w:t xml:space="preserve"> TSO-ima.</w:t>
      </w:r>
    </w:p>
    <w:p w14:paraId="07B3E0D9" w14:textId="21390251" w:rsidR="00C005A1" w:rsidRPr="00C25E09" w:rsidRDefault="00D7328B" w:rsidP="006C5450">
      <w:pPr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C25E09">
        <w:rPr>
          <w:rFonts w:ascii="Arial" w:hAnsi="Arial" w:cs="Arial"/>
        </w:rPr>
        <w:t xml:space="preserve">Platforma za dodjelu kapaciteta jest Modul za upravljanje kapacitetima. Veza s ovim modulom omogućuje rad eksplicitne </w:t>
      </w:r>
      <w:proofErr w:type="spellStart"/>
      <w:r w:rsidRPr="00C25E09">
        <w:rPr>
          <w:rFonts w:ascii="Arial" w:hAnsi="Arial" w:cs="Arial"/>
        </w:rPr>
        <w:t>unutardnevne</w:t>
      </w:r>
      <w:proofErr w:type="spellEnd"/>
      <w:r w:rsidRPr="00C25E09">
        <w:rPr>
          <w:rFonts w:ascii="Arial" w:hAnsi="Arial" w:cs="Arial"/>
        </w:rPr>
        <w:t xml:space="preserve"> dodjele koja se nudi jedino na granicama na kojima su to nacionalna regulatorna tijela zatražila</w:t>
      </w:r>
      <w:r w:rsidR="00C005A1" w:rsidRPr="00C25E09">
        <w:rPr>
          <w:rFonts w:ascii="Arial" w:hAnsi="Arial" w:cs="Arial"/>
        </w:rPr>
        <w:t xml:space="preserve">. </w:t>
      </w:r>
    </w:p>
    <w:p w14:paraId="524119F8" w14:textId="296DF9FE" w:rsidR="00C8729D" w:rsidRPr="00C25E09" w:rsidRDefault="00775507" w:rsidP="006C5450">
      <w:pPr>
        <w:numPr>
          <w:ilvl w:val="0"/>
          <w:numId w:val="16"/>
        </w:numPr>
        <w:spacing w:after="0" w:line="240" w:lineRule="auto"/>
        <w:ind w:left="426" w:hanging="426"/>
        <w:jc w:val="both"/>
        <w:textAlignment w:val="baseline"/>
        <w:rPr>
          <w:rStyle w:val="fontstyle01"/>
          <w:rFonts w:ascii="Arial" w:hAnsi="Arial" w:cs="Arial"/>
          <w:color w:val="auto"/>
          <w:sz w:val="22"/>
          <w:szCs w:val="22"/>
        </w:rPr>
      </w:pPr>
      <w:r w:rsidRPr="00C25E09">
        <w:rPr>
          <w:rStyle w:val="fontstyle01"/>
          <w:rFonts w:ascii="Arial" w:hAnsi="Arial" w:cs="Arial"/>
          <w:sz w:val="22"/>
          <w:szCs w:val="22"/>
        </w:rPr>
        <w:t xml:space="preserve">Raspoloživi </w:t>
      </w:r>
      <w:proofErr w:type="spellStart"/>
      <w:r w:rsidRPr="00C25E09">
        <w:rPr>
          <w:rStyle w:val="fontstyle01"/>
          <w:rFonts w:ascii="Arial" w:hAnsi="Arial" w:cs="Arial"/>
          <w:sz w:val="22"/>
          <w:szCs w:val="22"/>
        </w:rPr>
        <w:t>unutardnevni</w:t>
      </w:r>
      <w:proofErr w:type="spellEnd"/>
      <w:r w:rsidRPr="00C25E09">
        <w:rPr>
          <w:rStyle w:val="fontstyle01"/>
          <w:rFonts w:ascii="Arial" w:hAnsi="Arial" w:cs="Arial"/>
          <w:sz w:val="22"/>
          <w:szCs w:val="22"/>
        </w:rPr>
        <w:t xml:space="preserve"> prijenosni kapacitet (ATC)</w:t>
      </w:r>
      <w:r w:rsidR="00C8729D" w:rsidRPr="00C25E09">
        <w:rPr>
          <w:rStyle w:val="fontstyle01"/>
          <w:rFonts w:ascii="Arial" w:hAnsi="Arial" w:cs="Arial"/>
          <w:sz w:val="22"/>
          <w:szCs w:val="22"/>
        </w:rPr>
        <w:t xml:space="preserve"> </w:t>
      </w:r>
      <w:r w:rsidRPr="00C25E09">
        <w:rPr>
          <w:rStyle w:val="fontstyle01"/>
          <w:rFonts w:ascii="Arial" w:hAnsi="Arial" w:cs="Arial"/>
          <w:sz w:val="22"/>
          <w:szCs w:val="22"/>
        </w:rPr>
        <w:t xml:space="preserve">u </w:t>
      </w:r>
      <w:r w:rsidR="003D6E4B" w:rsidRPr="00C25E09">
        <w:rPr>
          <w:rStyle w:val="fontstyle01"/>
          <w:rFonts w:ascii="Arial" w:hAnsi="Arial" w:cs="Arial"/>
          <w:sz w:val="22"/>
          <w:szCs w:val="22"/>
        </w:rPr>
        <w:t>obliku</w:t>
      </w:r>
      <w:r w:rsidRPr="00C25E09">
        <w:rPr>
          <w:rStyle w:val="fontstyle01"/>
          <w:rFonts w:ascii="Arial" w:hAnsi="Arial" w:cs="Arial"/>
          <w:sz w:val="22"/>
          <w:szCs w:val="22"/>
        </w:rPr>
        <w:t xml:space="preserve"> prava korištenja prekograničnog kapaciteta (</w:t>
      </w:r>
      <w:r w:rsidR="00C8729D" w:rsidRPr="00C25E09">
        <w:rPr>
          <w:rStyle w:val="fontstyle01"/>
          <w:rFonts w:ascii="Arial" w:hAnsi="Arial" w:cs="Arial"/>
          <w:sz w:val="22"/>
          <w:szCs w:val="22"/>
        </w:rPr>
        <w:t>PTR</w:t>
      </w:r>
      <w:r w:rsidRPr="00C25E09">
        <w:rPr>
          <w:rStyle w:val="fontstyle01"/>
          <w:rFonts w:ascii="Arial" w:hAnsi="Arial" w:cs="Arial"/>
          <w:sz w:val="22"/>
          <w:szCs w:val="22"/>
        </w:rPr>
        <w:t xml:space="preserve">) </w:t>
      </w:r>
      <w:proofErr w:type="spellStart"/>
      <w:r w:rsidR="003D6E4B" w:rsidRPr="00C25E09">
        <w:rPr>
          <w:rStyle w:val="fontstyle01"/>
          <w:rFonts w:ascii="Arial" w:hAnsi="Arial" w:cs="Arial"/>
          <w:sz w:val="22"/>
          <w:szCs w:val="22"/>
        </w:rPr>
        <w:t>interkonekcijski</w:t>
      </w:r>
      <w:proofErr w:type="spellEnd"/>
      <w:r w:rsidR="003D6E4B" w:rsidRPr="00C25E09">
        <w:rPr>
          <w:rStyle w:val="fontstyle01"/>
          <w:rFonts w:ascii="Arial" w:hAnsi="Arial" w:cs="Arial"/>
          <w:sz w:val="22"/>
          <w:szCs w:val="22"/>
        </w:rPr>
        <w:t xml:space="preserve"> </w:t>
      </w:r>
      <w:r w:rsidR="007A68F2" w:rsidRPr="00C25E09">
        <w:rPr>
          <w:rStyle w:val="fontstyle01"/>
          <w:rFonts w:ascii="Arial" w:hAnsi="Arial" w:cs="Arial"/>
          <w:sz w:val="22"/>
          <w:szCs w:val="22"/>
        </w:rPr>
        <w:t xml:space="preserve">je </w:t>
      </w:r>
      <w:r w:rsidR="00C8729D" w:rsidRPr="00C25E09">
        <w:rPr>
          <w:rStyle w:val="fontstyle01"/>
          <w:rFonts w:ascii="Arial" w:hAnsi="Arial" w:cs="Arial"/>
          <w:sz w:val="22"/>
          <w:szCs w:val="22"/>
        </w:rPr>
        <w:t xml:space="preserve">kapacitet </w:t>
      </w:r>
      <w:r w:rsidR="003D6E4B" w:rsidRPr="00C25E09">
        <w:rPr>
          <w:rStyle w:val="fontstyle01"/>
          <w:rFonts w:ascii="Arial" w:hAnsi="Arial" w:cs="Arial"/>
          <w:sz w:val="22"/>
          <w:szCs w:val="22"/>
        </w:rPr>
        <w:t>raspoloživ na granici između Hrvatske i Slovenije prem</w:t>
      </w:r>
      <w:r w:rsidR="00EE639C" w:rsidRPr="00C25E09">
        <w:rPr>
          <w:rStyle w:val="fontstyle01"/>
          <w:rFonts w:ascii="Arial" w:hAnsi="Arial" w:cs="Arial"/>
          <w:sz w:val="22"/>
          <w:szCs w:val="22"/>
        </w:rPr>
        <w:t>a</w:t>
      </w:r>
      <w:r w:rsidR="003D6E4B" w:rsidRPr="00C25E09">
        <w:rPr>
          <w:rStyle w:val="fontstyle01"/>
          <w:rFonts w:ascii="Arial" w:hAnsi="Arial" w:cs="Arial"/>
          <w:sz w:val="22"/>
          <w:szCs w:val="22"/>
        </w:rPr>
        <w:t xml:space="preserve"> </w:t>
      </w:r>
      <w:r w:rsidR="00C8729D" w:rsidRPr="00C25E09">
        <w:rPr>
          <w:rStyle w:val="fontstyle01"/>
          <w:rFonts w:ascii="Arial" w:hAnsi="Arial" w:cs="Arial"/>
          <w:sz w:val="22"/>
          <w:szCs w:val="22"/>
        </w:rPr>
        <w:t xml:space="preserve">kriterijima </w:t>
      </w:r>
      <w:r w:rsidR="003D6E4B" w:rsidRPr="00C25E09">
        <w:rPr>
          <w:rStyle w:val="fontstyle01"/>
          <w:rFonts w:ascii="Arial" w:hAnsi="Arial" w:cs="Arial"/>
          <w:sz w:val="22"/>
          <w:szCs w:val="22"/>
        </w:rPr>
        <w:t xml:space="preserve">koje </w:t>
      </w:r>
      <w:r w:rsidR="00FB1657" w:rsidRPr="00C25E09">
        <w:rPr>
          <w:rStyle w:val="fontstyle01"/>
          <w:rFonts w:ascii="Arial" w:hAnsi="Arial" w:cs="Arial"/>
          <w:sz w:val="22"/>
          <w:szCs w:val="22"/>
        </w:rPr>
        <w:t xml:space="preserve">definira </w:t>
      </w:r>
      <w:r w:rsidR="00C8729D" w:rsidRPr="00C25E09">
        <w:rPr>
          <w:rStyle w:val="fontstyle01"/>
          <w:rFonts w:ascii="Arial" w:hAnsi="Arial" w:cs="Arial"/>
          <w:sz w:val="22"/>
          <w:szCs w:val="22"/>
        </w:rPr>
        <w:t xml:space="preserve">ENTSO-E. </w:t>
      </w:r>
      <w:proofErr w:type="spellStart"/>
      <w:r w:rsidR="00FB1657" w:rsidRPr="00C25E09">
        <w:rPr>
          <w:rStyle w:val="fontstyle01"/>
          <w:rFonts w:ascii="Arial" w:hAnsi="Arial" w:cs="Arial"/>
          <w:sz w:val="22"/>
          <w:szCs w:val="22"/>
        </w:rPr>
        <w:t>Unutardnevni</w:t>
      </w:r>
      <w:proofErr w:type="spellEnd"/>
      <w:r w:rsidR="00C8729D" w:rsidRPr="00C25E09">
        <w:rPr>
          <w:rStyle w:val="fontstyle01"/>
          <w:rFonts w:ascii="Arial" w:hAnsi="Arial" w:cs="Arial"/>
          <w:sz w:val="22"/>
          <w:szCs w:val="22"/>
        </w:rPr>
        <w:t xml:space="preserve"> ATC </w:t>
      </w:r>
      <w:r w:rsidR="00FB1657" w:rsidRPr="00C25E09">
        <w:rPr>
          <w:rStyle w:val="fontstyle01"/>
          <w:rFonts w:ascii="Arial" w:hAnsi="Arial" w:cs="Arial"/>
          <w:sz w:val="22"/>
          <w:szCs w:val="22"/>
        </w:rPr>
        <w:t xml:space="preserve">objavljen </w:t>
      </w:r>
      <w:r w:rsidR="007A68F2" w:rsidRPr="00C25E09">
        <w:rPr>
          <w:rStyle w:val="fontstyle01"/>
          <w:rFonts w:ascii="Arial" w:hAnsi="Arial" w:cs="Arial"/>
          <w:sz w:val="22"/>
          <w:szCs w:val="22"/>
        </w:rPr>
        <w:t xml:space="preserve">je </w:t>
      </w:r>
      <w:r w:rsidR="00FB1657" w:rsidRPr="00C25E09">
        <w:rPr>
          <w:rStyle w:val="fontstyle01"/>
          <w:rFonts w:ascii="Arial" w:hAnsi="Arial" w:cs="Arial"/>
          <w:sz w:val="22"/>
          <w:szCs w:val="22"/>
        </w:rPr>
        <w:t xml:space="preserve">na </w:t>
      </w:r>
      <w:r w:rsidR="00C8729D" w:rsidRPr="00C25E09">
        <w:rPr>
          <w:rStyle w:val="fontstyle01"/>
          <w:rFonts w:ascii="Arial" w:hAnsi="Arial" w:cs="Arial"/>
          <w:sz w:val="22"/>
          <w:szCs w:val="22"/>
        </w:rPr>
        <w:t>Transparency platform</w:t>
      </w:r>
      <w:r w:rsidR="00FB1657" w:rsidRPr="00C25E09">
        <w:rPr>
          <w:rStyle w:val="fontstyle01"/>
          <w:rFonts w:ascii="Arial" w:hAnsi="Arial" w:cs="Arial"/>
          <w:sz w:val="22"/>
          <w:szCs w:val="22"/>
        </w:rPr>
        <w:t>i i vidljiv eksplicitni</w:t>
      </w:r>
      <w:r w:rsidR="003D6E4B" w:rsidRPr="00C25E09">
        <w:rPr>
          <w:rStyle w:val="fontstyle01"/>
          <w:rFonts w:ascii="Arial" w:hAnsi="Arial" w:cs="Arial"/>
          <w:sz w:val="22"/>
          <w:szCs w:val="22"/>
        </w:rPr>
        <w:t>m</w:t>
      </w:r>
      <w:r w:rsidR="00FB1657" w:rsidRPr="00C25E09">
        <w:rPr>
          <w:rStyle w:val="fontstyle01"/>
          <w:rFonts w:ascii="Arial" w:hAnsi="Arial" w:cs="Arial"/>
          <w:sz w:val="22"/>
          <w:szCs w:val="22"/>
        </w:rPr>
        <w:t xml:space="preserve"> tržišnim sudionicima unutar </w:t>
      </w:r>
      <w:r w:rsidR="00CC1263" w:rsidRPr="00C25E09">
        <w:rPr>
          <w:rStyle w:val="fontstyle01"/>
          <w:rFonts w:ascii="Arial" w:hAnsi="Arial" w:cs="Arial"/>
          <w:sz w:val="22"/>
          <w:szCs w:val="22"/>
        </w:rPr>
        <w:t>modula upravljanja kapacitet</w:t>
      </w:r>
      <w:r w:rsidR="007A68F2" w:rsidRPr="00C25E09">
        <w:rPr>
          <w:rStyle w:val="fontstyle01"/>
          <w:rFonts w:ascii="Arial" w:hAnsi="Arial" w:cs="Arial"/>
          <w:sz w:val="22"/>
          <w:szCs w:val="22"/>
        </w:rPr>
        <w:t>ima</w:t>
      </w:r>
      <w:r w:rsidR="00CC1263" w:rsidRPr="00C25E09">
        <w:rPr>
          <w:rStyle w:val="fontstyle01"/>
          <w:rFonts w:ascii="Arial" w:hAnsi="Arial" w:cs="Arial"/>
          <w:sz w:val="22"/>
          <w:szCs w:val="22"/>
        </w:rPr>
        <w:t xml:space="preserve"> (CMM)</w:t>
      </w:r>
      <w:r w:rsidR="00C8729D" w:rsidRPr="00C25E09">
        <w:rPr>
          <w:rStyle w:val="fontstyle01"/>
          <w:rFonts w:ascii="Arial" w:hAnsi="Arial" w:cs="Arial"/>
          <w:sz w:val="22"/>
          <w:szCs w:val="22"/>
        </w:rPr>
        <w:t>.</w:t>
      </w:r>
    </w:p>
    <w:p w14:paraId="0D6DE843" w14:textId="652C4DA3" w:rsidR="003D6E4B" w:rsidRPr="00C25E09" w:rsidRDefault="003D6E4B" w:rsidP="006C5450">
      <w:pPr>
        <w:numPr>
          <w:ilvl w:val="0"/>
          <w:numId w:val="16"/>
        </w:numPr>
        <w:spacing w:after="0" w:line="240" w:lineRule="auto"/>
        <w:ind w:left="426" w:hanging="426"/>
        <w:jc w:val="both"/>
        <w:textAlignment w:val="baseline"/>
        <w:rPr>
          <w:rStyle w:val="fontstyle01"/>
          <w:rFonts w:ascii="Arial" w:hAnsi="Arial" w:cs="Arial"/>
          <w:color w:val="auto"/>
          <w:sz w:val="22"/>
          <w:szCs w:val="22"/>
        </w:rPr>
      </w:pPr>
      <w:r w:rsidRPr="00C25E09">
        <w:rPr>
          <w:rStyle w:val="fontstyle01"/>
          <w:rFonts w:ascii="Arial" w:hAnsi="Arial" w:cs="Arial"/>
          <w:sz w:val="22"/>
          <w:szCs w:val="22"/>
        </w:rPr>
        <w:t xml:space="preserve">ATC se nudi u obliku </w:t>
      </w:r>
      <w:r w:rsidR="00932346" w:rsidRPr="00C25E09">
        <w:rPr>
          <w:rStyle w:val="fontstyle01"/>
          <w:rFonts w:ascii="Arial" w:hAnsi="Arial" w:cs="Arial"/>
          <w:sz w:val="22"/>
          <w:szCs w:val="22"/>
        </w:rPr>
        <w:t>PTR-a</w:t>
      </w:r>
      <w:r w:rsidRPr="00C25E09">
        <w:rPr>
          <w:rStyle w:val="fontstyle01"/>
          <w:rFonts w:ascii="Arial" w:hAnsi="Arial" w:cs="Arial"/>
          <w:sz w:val="22"/>
          <w:szCs w:val="22"/>
        </w:rPr>
        <w:t xml:space="preserve"> u jedinicama od 0.1 MW i kao satni proizvod</w:t>
      </w:r>
    </w:p>
    <w:p w14:paraId="532EE487" w14:textId="6FAB5ACD" w:rsidR="00A2091C" w:rsidRPr="00C25E09" w:rsidRDefault="00A2091C" w:rsidP="006C5450">
      <w:pPr>
        <w:numPr>
          <w:ilvl w:val="0"/>
          <w:numId w:val="17"/>
        </w:numPr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C25E09">
        <w:rPr>
          <w:rFonts w:ascii="Arial" w:hAnsi="Arial" w:cs="Arial"/>
        </w:rPr>
        <w:t>Pravo sudjelovanja imaju svi subjekti koji imaju status tržišnog sudionika u Hrvatskoj ili Sloveniji koji zadovoljavaju sljedeće uvjete:</w:t>
      </w:r>
    </w:p>
    <w:p w14:paraId="6BA5DCDF" w14:textId="57D9F753" w:rsidR="00A2091C" w:rsidRPr="00C25E09" w:rsidRDefault="00A2091C" w:rsidP="006C5450">
      <w:pPr>
        <w:numPr>
          <w:ilvl w:val="1"/>
          <w:numId w:val="15"/>
        </w:numPr>
        <w:tabs>
          <w:tab w:val="clear" w:pos="1440"/>
          <w:tab w:val="num" w:pos="709"/>
        </w:tabs>
        <w:spacing w:after="0" w:line="240" w:lineRule="auto"/>
        <w:ind w:left="851" w:hanging="426"/>
        <w:contextualSpacing/>
        <w:jc w:val="both"/>
        <w:textAlignment w:val="baseline"/>
        <w:rPr>
          <w:rFonts w:ascii="Arial" w:hAnsi="Arial" w:cs="Arial"/>
        </w:rPr>
      </w:pPr>
      <w:r w:rsidRPr="00C25E09">
        <w:rPr>
          <w:rFonts w:ascii="Arial" w:hAnsi="Arial" w:cs="Arial"/>
        </w:rPr>
        <w:t>u H</w:t>
      </w:r>
      <w:r w:rsidR="00334826" w:rsidRPr="00C25E09">
        <w:rPr>
          <w:rFonts w:ascii="Arial" w:hAnsi="Arial" w:cs="Arial"/>
        </w:rPr>
        <w:t>rvatskoj</w:t>
      </w:r>
      <w:r w:rsidRPr="00C25E09">
        <w:rPr>
          <w:rFonts w:ascii="Arial" w:hAnsi="Arial" w:cs="Arial"/>
        </w:rPr>
        <w:t xml:space="preserve"> – </w:t>
      </w:r>
      <w:r w:rsidR="00334826" w:rsidRPr="00C25E09">
        <w:rPr>
          <w:rFonts w:ascii="Arial" w:hAnsi="Arial" w:cs="Arial"/>
        </w:rPr>
        <w:t xml:space="preserve">korisnik mora imati </w:t>
      </w:r>
      <w:r w:rsidRPr="00C25E09">
        <w:rPr>
          <w:rFonts w:ascii="Arial" w:hAnsi="Arial" w:cs="Arial"/>
        </w:rPr>
        <w:t>potpisan</w:t>
      </w:r>
      <w:r w:rsidR="00334826" w:rsidRPr="00C25E09">
        <w:rPr>
          <w:rFonts w:ascii="Arial" w:hAnsi="Arial" w:cs="Arial"/>
        </w:rPr>
        <w:t>i</w:t>
      </w:r>
      <w:r w:rsidRPr="00C25E09">
        <w:rPr>
          <w:rFonts w:ascii="Arial" w:hAnsi="Arial" w:cs="Arial"/>
        </w:rPr>
        <w:t xml:space="preserve"> Ugovor o odgovornosti za odstupanje s HOPS-om i Ugovor o sudjelovanju na tržištu električne energije s HROTE</w:t>
      </w:r>
      <w:r w:rsidR="00B223CC">
        <w:rPr>
          <w:rFonts w:ascii="Arial" w:hAnsi="Arial" w:cs="Arial"/>
        </w:rPr>
        <w:t>-om</w:t>
      </w:r>
      <w:bookmarkStart w:id="0" w:name="_GoBack"/>
      <w:bookmarkEnd w:id="0"/>
      <w:r w:rsidRPr="00C25E09">
        <w:rPr>
          <w:rFonts w:ascii="Arial" w:hAnsi="Arial" w:cs="Arial"/>
        </w:rPr>
        <w:t>;</w:t>
      </w:r>
    </w:p>
    <w:p w14:paraId="0F6BAC21" w14:textId="42F832E9" w:rsidR="00A2091C" w:rsidRPr="00C25E09" w:rsidRDefault="00A2091C" w:rsidP="006C5450">
      <w:pPr>
        <w:spacing w:after="0" w:line="240" w:lineRule="auto"/>
        <w:ind w:left="851"/>
        <w:contextualSpacing/>
        <w:jc w:val="both"/>
        <w:textAlignment w:val="baseline"/>
        <w:rPr>
          <w:rFonts w:ascii="Arial" w:hAnsi="Arial" w:cs="Arial"/>
        </w:rPr>
      </w:pPr>
      <w:r w:rsidRPr="00C25E09">
        <w:rPr>
          <w:rFonts w:ascii="Arial" w:hAnsi="Arial" w:cs="Arial"/>
        </w:rPr>
        <w:t>ili</w:t>
      </w:r>
    </w:p>
    <w:p w14:paraId="62DB9266" w14:textId="491AF2DF" w:rsidR="00A2091C" w:rsidRPr="00C25E09" w:rsidRDefault="00A2091C" w:rsidP="006C5450">
      <w:pPr>
        <w:numPr>
          <w:ilvl w:val="1"/>
          <w:numId w:val="15"/>
        </w:numPr>
        <w:tabs>
          <w:tab w:val="clear" w:pos="1440"/>
          <w:tab w:val="num" w:pos="709"/>
        </w:tabs>
        <w:spacing w:after="0" w:line="240" w:lineRule="auto"/>
        <w:ind w:left="851" w:hanging="426"/>
        <w:contextualSpacing/>
        <w:jc w:val="both"/>
        <w:textAlignment w:val="baseline"/>
        <w:rPr>
          <w:rFonts w:ascii="Arial" w:hAnsi="Arial" w:cs="Arial"/>
        </w:rPr>
      </w:pPr>
      <w:r w:rsidRPr="00C25E09">
        <w:rPr>
          <w:rFonts w:ascii="Arial" w:hAnsi="Arial" w:cs="Arial"/>
        </w:rPr>
        <w:t xml:space="preserve">u Sloveniji </w:t>
      </w:r>
      <w:r w:rsidR="0026221C" w:rsidRPr="00C25E09">
        <w:rPr>
          <w:rFonts w:ascii="Arial" w:hAnsi="Arial" w:cs="Arial"/>
        </w:rPr>
        <w:t xml:space="preserve">– </w:t>
      </w:r>
      <w:r w:rsidR="00334826" w:rsidRPr="00C25E09">
        <w:rPr>
          <w:rFonts w:ascii="Arial" w:hAnsi="Arial" w:cs="Arial"/>
        </w:rPr>
        <w:t xml:space="preserve">korisnik mora imati </w:t>
      </w:r>
      <w:r w:rsidR="0026221C" w:rsidRPr="00C25E09">
        <w:rPr>
          <w:rFonts w:ascii="Arial" w:hAnsi="Arial" w:cs="Arial"/>
        </w:rPr>
        <w:t>potpisan</w:t>
      </w:r>
      <w:r w:rsidR="00334826" w:rsidRPr="00C25E09">
        <w:rPr>
          <w:rFonts w:ascii="Arial" w:hAnsi="Arial" w:cs="Arial"/>
        </w:rPr>
        <w:t>i</w:t>
      </w:r>
      <w:r w:rsidR="0026221C" w:rsidRPr="00C25E09">
        <w:rPr>
          <w:rFonts w:ascii="Arial" w:hAnsi="Arial" w:cs="Arial"/>
        </w:rPr>
        <w:t xml:space="preserve"> „</w:t>
      </w:r>
      <w:proofErr w:type="spellStart"/>
      <w:r w:rsidRPr="00C25E09">
        <w:rPr>
          <w:rFonts w:ascii="Arial" w:hAnsi="Arial" w:cs="Arial"/>
        </w:rPr>
        <w:t>Balancing</w:t>
      </w:r>
      <w:proofErr w:type="spellEnd"/>
      <w:r w:rsidRPr="00C25E09">
        <w:rPr>
          <w:rFonts w:ascii="Arial" w:hAnsi="Arial" w:cs="Arial"/>
        </w:rPr>
        <w:t xml:space="preserve"> </w:t>
      </w:r>
      <w:proofErr w:type="spellStart"/>
      <w:r w:rsidR="0026221C" w:rsidRPr="00C25E09">
        <w:rPr>
          <w:rFonts w:ascii="Arial" w:hAnsi="Arial" w:cs="Arial"/>
        </w:rPr>
        <w:t>agreement</w:t>
      </w:r>
      <w:proofErr w:type="spellEnd"/>
      <w:r w:rsidR="0026221C" w:rsidRPr="00C25E09">
        <w:rPr>
          <w:rFonts w:ascii="Arial" w:hAnsi="Arial" w:cs="Arial"/>
        </w:rPr>
        <w:t>“ (Bilančna pogodba) sa slovenskim operatorom tržišta</w:t>
      </w:r>
      <w:r w:rsidR="00FA35CE" w:rsidRPr="00C25E09">
        <w:rPr>
          <w:rFonts w:ascii="Arial" w:hAnsi="Arial" w:cs="Arial"/>
        </w:rPr>
        <w:t xml:space="preserve"> (subjekt mora biti </w:t>
      </w:r>
      <w:r w:rsidR="00334826" w:rsidRPr="00C25E09">
        <w:rPr>
          <w:rFonts w:ascii="Arial" w:hAnsi="Arial" w:cs="Arial"/>
        </w:rPr>
        <w:t xml:space="preserve">subjekt odgovoran za odstupanje - </w:t>
      </w:r>
      <w:r w:rsidR="00FA35CE" w:rsidRPr="00C25E09">
        <w:rPr>
          <w:rFonts w:ascii="Arial" w:hAnsi="Arial" w:cs="Arial"/>
        </w:rPr>
        <w:t>BRP)</w:t>
      </w:r>
      <w:r w:rsidR="0026221C" w:rsidRPr="00C25E09">
        <w:rPr>
          <w:rFonts w:ascii="Arial" w:hAnsi="Arial" w:cs="Arial"/>
        </w:rPr>
        <w:t xml:space="preserve"> ili potpisani „</w:t>
      </w:r>
      <w:r w:rsidR="0026221C" w:rsidRPr="00C25E09">
        <w:rPr>
          <w:rStyle w:val="fontstyle01"/>
          <w:rFonts w:ascii="Arial" w:hAnsi="Arial" w:cs="Arial"/>
          <w:sz w:val="22"/>
          <w:szCs w:val="22"/>
        </w:rPr>
        <w:t xml:space="preserve">Contract for </w:t>
      </w:r>
      <w:proofErr w:type="spellStart"/>
      <w:r w:rsidR="0026221C" w:rsidRPr="00C25E09">
        <w:rPr>
          <w:rStyle w:val="fontstyle01"/>
          <w:rFonts w:ascii="Arial" w:hAnsi="Arial" w:cs="Arial"/>
          <w:sz w:val="22"/>
          <w:szCs w:val="22"/>
        </w:rPr>
        <w:t>Settlement</w:t>
      </w:r>
      <w:proofErr w:type="spellEnd"/>
      <w:r w:rsidR="0026221C" w:rsidRPr="00C25E09">
        <w:rPr>
          <w:rStyle w:val="fontstyle01"/>
          <w:rFonts w:ascii="Arial" w:hAnsi="Arial" w:cs="Arial"/>
          <w:sz w:val="22"/>
          <w:szCs w:val="22"/>
        </w:rPr>
        <w:t xml:space="preserve"> </w:t>
      </w:r>
      <w:proofErr w:type="spellStart"/>
      <w:r w:rsidR="0026221C" w:rsidRPr="00C25E09">
        <w:rPr>
          <w:rStyle w:val="fontstyle01"/>
          <w:rFonts w:ascii="Arial" w:hAnsi="Arial" w:cs="Arial"/>
          <w:sz w:val="22"/>
          <w:szCs w:val="22"/>
        </w:rPr>
        <w:t>of</w:t>
      </w:r>
      <w:proofErr w:type="spellEnd"/>
      <w:r w:rsidR="0026221C" w:rsidRPr="00C25E09">
        <w:rPr>
          <w:rStyle w:val="fontstyle01"/>
          <w:rFonts w:ascii="Arial" w:hAnsi="Arial" w:cs="Arial"/>
          <w:sz w:val="22"/>
          <w:szCs w:val="22"/>
        </w:rPr>
        <w:t xml:space="preserve"> </w:t>
      </w:r>
      <w:proofErr w:type="spellStart"/>
      <w:r w:rsidR="0026221C" w:rsidRPr="00C25E09">
        <w:rPr>
          <w:rStyle w:val="fontstyle01"/>
          <w:rFonts w:ascii="Arial" w:hAnsi="Arial" w:cs="Arial"/>
          <w:sz w:val="22"/>
          <w:szCs w:val="22"/>
        </w:rPr>
        <w:t>Imbalances</w:t>
      </w:r>
      <w:proofErr w:type="spellEnd"/>
      <w:r w:rsidR="0026221C" w:rsidRPr="00C25E09">
        <w:rPr>
          <w:rStyle w:val="fontstyle01"/>
          <w:rFonts w:ascii="Arial" w:hAnsi="Arial" w:cs="Arial"/>
          <w:sz w:val="22"/>
          <w:szCs w:val="22"/>
        </w:rPr>
        <w:t>” sa subjektom odgovornim za odstupanje u Sloveniji</w:t>
      </w:r>
      <w:r w:rsidRPr="00C25E09">
        <w:rPr>
          <w:rFonts w:ascii="Arial" w:hAnsi="Arial" w:cs="Arial"/>
        </w:rPr>
        <w:t>,</w:t>
      </w:r>
    </w:p>
    <w:p w14:paraId="78BC41EE" w14:textId="07B7CF74" w:rsidR="003F0B32" w:rsidRPr="00C25E09" w:rsidRDefault="00BE557B" w:rsidP="006C5450">
      <w:pPr>
        <w:numPr>
          <w:ilvl w:val="0"/>
          <w:numId w:val="16"/>
        </w:numPr>
        <w:spacing w:after="0" w:line="240" w:lineRule="auto"/>
        <w:ind w:left="426" w:hanging="426"/>
        <w:jc w:val="both"/>
        <w:textAlignment w:val="baseline"/>
        <w:rPr>
          <w:rStyle w:val="fontstyle01"/>
          <w:rFonts w:ascii="Arial" w:hAnsi="Arial" w:cs="Arial"/>
          <w:sz w:val="22"/>
          <w:szCs w:val="22"/>
        </w:rPr>
      </w:pPr>
      <w:r w:rsidRPr="00C25E09">
        <w:rPr>
          <w:rStyle w:val="fontstyle01"/>
          <w:rFonts w:ascii="Arial" w:hAnsi="Arial" w:cs="Arial"/>
          <w:sz w:val="22"/>
          <w:szCs w:val="22"/>
        </w:rPr>
        <w:lastRenderedPageBreak/>
        <w:t xml:space="preserve">Informacije koje </w:t>
      </w:r>
      <w:r w:rsidR="00536522" w:rsidRPr="00C25E09">
        <w:rPr>
          <w:rStyle w:val="fontstyle01"/>
          <w:rFonts w:ascii="Arial" w:hAnsi="Arial" w:cs="Arial"/>
          <w:sz w:val="22"/>
          <w:szCs w:val="22"/>
        </w:rPr>
        <w:t xml:space="preserve">će </w:t>
      </w:r>
      <w:r w:rsidRPr="00C25E09">
        <w:rPr>
          <w:rStyle w:val="fontstyle01"/>
          <w:rFonts w:ascii="Arial" w:hAnsi="Arial" w:cs="Arial"/>
          <w:sz w:val="22"/>
          <w:szCs w:val="22"/>
        </w:rPr>
        <w:t>se objavlj</w:t>
      </w:r>
      <w:r w:rsidR="00536522" w:rsidRPr="00C25E09">
        <w:rPr>
          <w:rStyle w:val="fontstyle01"/>
          <w:rFonts w:ascii="Arial" w:hAnsi="Arial" w:cs="Arial"/>
          <w:sz w:val="22"/>
          <w:szCs w:val="22"/>
        </w:rPr>
        <w:t>ivati</w:t>
      </w:r>
      <w:r w:rsidRPr="00C25E09">
        <w:rPr>
          <w:rStyle w:val="fontstyle01"/>
          <w:rFonts w:ascii="Arial" w:hAnsi="Arial" w:cs="Arial"/>
          <w:sz w:val="22"/>
          <w:szCs w:val="22"/>
        </w:rPr>
        <w:t xml:space="preserve"> na internet</w:t>
      </w:r>
      <w:r w:rsidR="007D22B1" w:rsidRPr="00C25E09">
        <w:rPr>
          <w:rStyle w:val="fontstyle01"/>
          <w:rFonts w:ascii="Arial" w:hAnsi="Arial" w:cs="Arial"/>
          <w:sz w:val="22"/>
          <w:szCs w:val="22"/>
        </w:rPr>
        <w:t>skim</w:t>
      </w:r>
      <w:r w:rsidRPr="00C25E09">
        <w:rPr>
          <w:rStyle w:val="fontstyle01"/>
          <w:rFonts w:ascii="Arial" w:hAnsi="Arial" w:cs="Arial"/>
          <w:sz w:val="22"/>
          <w:szCs w:val="22"/>
        </w:rPr>
        <w:t xml:space="preserve"> stranicama operatora prijenosnih sustava</w:t>
      </w:r>
      <w:r w:rsidR="003F0B32" w:rsidRPr="00C25E09">
        <w:rPr>
          <w:rStyle w:val="fontstyle01"/>
          <w:rFonts w:ascii="Arial" w:hAnsi="Arial" w:cs="Arial"/>
          <w:sz w:val="22"/>
          <w:szCs w:val="22"/>
        </w:rPr>
        <w:t xml:space="preserve">: </w:t>
      </w:r>
    </w:p>
    <w:p w14:paraId="693A3621" w14:textId="66DA4393" w:rsidR="003F0B32" w:rsidRPr="00C25E09" w:rsidRDefault="00BE557B" w:rsidP="006C5450">
      <w:pPr>
        <w:numPr>
          <w:ilvl w:val="1"/>
          <w:numId w:val="16"/>
        </w:numPr>
        <w:spacing w:after="0" w:line="240" w:lineRule="auto"/>
        <w:jc w:val="both"/>
        <w:textAlignment w:val="baseline"/>
        <w:rPr>
          <w:rStyle w:val="fontstyle01"/>
          <w:rFonts w:ascii="Arial" w:hAnsi="Arial" w:cs="Arial"/>
          <w:sz w:val="22"/>
          <w:szCs w:val="22"/>
        </w:rPr>
      </w:pPr>
      <w:r w:rsidRPr="00C25E09">
        <w:rPr>
          <w:rStyle w:val="fontstyle01"/>
          <w:rFonts w:ascii="Arial" w:hAnsi="Arial" w:cs="Arial"/>
          <w:sz w:val="22"/>
          <w:szCs w:val="22"/>
        </w:rPr>
        <w:t>ova Pravila (va</w:t>
      </w:r>
      <w:r w:rsidR="00334826" w:rsidRPr="00C25E09">
        <w:rPr>
          <w:rStyle w:val="fontstyle01"/>
          <w:rFonts w:ascii="Arial" w:hAnsi="Arial" w:cs="Arial"/>
          <w:sz w:val="22"/>
          <w:szCs w:val="22"/>
        </w:rPr>
        <w:t>žeća inačica</w:t>
      </w:r>
      <w:r w:rsidRPr="00C25E09">
        <w:rPr>
          <w:rStyle w:val="fontstyle01"/>
          <w:rFonts w:ascii="Arial" w:hAnsi="Arial" w:cs="Arial"/>
          <w:sz w:val="22"/>
          <w:szCs w:val="22"/>
        </w:rPr>
        <w:t>)</w:t>
      </w:r>
      <w:r w:rsidR="003F0B32" w:rsidRPr="00C25E09">
        <w:rPr>
          <w:rStyle w:val="fontstyle01"/>
          <w:rFonts w:ascii="Arial" w:hAnsi="Arial" w:cs="Arial"/>
          <w:sz w:val="22"/>
          <w:szCs w:val="22"/>
        </w:rPr>
        <w:t xml:space="preserve">; </w:t>
      </w:r>
    </w:p>
    <w:p w14:paraId="793B74C3" w14:textId="3F26128C" w:rsidR="003F0B32" w:rsidRPr="00C25E09" w:rsidRDefault="00BE557B" w:rsidP="006C5450">
      <w:pPr>
        <w:numPr>
          <w:ilvl w:val="1"/>
          <w:numId w:val="16"/>
        </w:numPr>
        <w:spacing w:after="0" w:line="240" w:lineRule="auto"/>
        <w:jc w:val="both"/>
        <w:textAlignment w:val="baseline"/>
        <w:rPr>
          <w:rStyle w:val="fontstyle01"/>
          <w:rFonts w:ascii="Arial" w:hAnsi="Arial" w:cs="Arial"/>
          <w:sz w:val="22"/>
          <w:szCs w:val="22"/>
        </w:rPr>
      </w:pPr>
      <w:r w:rsidRPr="00C25E09">
        <w:rPr>
          <w:rStyle w:val="fontstyle01"/>
          <w:rFonts w:ascii="Arial" w:hAnsi="Arial" w:cs="Arial"/>
          <w:sz w:val="22"/>
          <w:szCs w:val="22"/>
        </w:rPr>
        <w:t xml:space="preserve">kontakt osobe ELES-a i </w:t>
      </w:r>
      <w:r w:rsidR="003F0B32" w:rsidRPr="00C25E09">
        <w:rPr>
          <w:rStyle w:val="fontstyle01"/>
          <w:rFonts w:ascii="Arial" w:hAnsi="Arial" w:cs="Arial"/>
          <w:sz w:val="22"/>
          <w:szCs w:val="22"/>
        </w:rPr>
        <w:t>HOPS</w:t>
      </w:r>
      <w:r w:rsidRPr="00C25E09">
        <w:rPr>
          <w:rStyle w:val="fontstyle01"/>
          <w:rFonts w:ascii="Arial" w:hAnsi="Arial" w:cs="Arial"/>
          <w:sz w:val="22"/>
          <w:szCs w:val="22"/>
        </w:rPr>
        <w:t>-a</w:t>
      </w:r>
      <w:r w:rsidR="003F0B32" w:rsidRPr="00C25E09">
        <w:rPr>
          <w:rStyle w:val="fontstyle01"/>
          <w:rFonts w:ascii="Arial" w:hAnsi="Arial" w:cs="Arial"/>
          <w:sz w:val="22"/>
          <w:szCs w:val="22"/>
        </w:rPr>
        <w:t xml:space="preserve"> (tele</w:t>
      </w:r>
      <w:r w:rsidRPr="00C25E09">
        <w:rPr>
          <w:rStyle w:val="fontstyle01"/>
          <w:rFonts w:ascii="Arial" w:hAnsi="Arial" w:cs="Arial"/>
          <w:sz w:val="22"/>
          <w:szCs w:val="22"/>
        </w:rPr>
        <w:t>fonski broj</w:t>
      </w:r>
      <w:r w:rsidR="00334826" w:rsidRPr="00C25E09">
        <w:rPr>
          <w:rStyle w:val="fontstyle01"/>
          <w:rFonts w:ascii="Arial" w:hAnsi="Arial" w:cs="Arial"/>
          <w:sz w:val="22"/>
          <w:szCs w:val="22"/>
        </w:rPr>
        <w:t>(</w:t>
      </w:r>
      <w:proofErr w:type="spellStart"/>
      <w:r w:rsidR="00334826" w:rsidRPr="00C25E09">
        <w:rPr>
          <w:rStyle w:val="fontstyle01"/>
          <w:rFonts w:ascii="Arial" w:hAnsi="Arial" w:cs="Arial"/>
          <w:sz w:val="22"/>
          <w:szCs w:val="22"/>
        </w:rPr>
        <w:t>evi</w:t>
      </w:r>
      <w:proofErr w:type="spellEnd"/>
      <w:r w:rsidR="00334826" w:rsidRPr="00C25E09">
        <w:rPr>
          <w:rStyle w:val="fontstyle01"/>
          <w:rFonts w:ascii="Arial" w:hAnsi="Arial" w:cs="Arial"/>
          <w:sz w:val="22"/>
          <w:szCs w:val="22"/>
        </w:rPr>
        <w:t>)</w:t>
      </w:r>
      <w:r w:rsidRPr="00C25E09">
        <w:rPr>
          <w:rStyle w:val="fontstyle01"/>
          <w:rFonts w:ascii="Arial" w:hAnsi="Arial" w:cs="Arial"/>
          <w:sz w:val="22"/>
          <w:szCs w:val="22"/>
        </w:rPr>
        <w:t xml:space="preserve">, </w:t>
      </w:r>
      <w:r w:rsidR="003F0B32" w:rsidRPr="00C25E09">
        <w:rPr>
          <w:rStyle w:val="fontstyle01"/>
          <w:rFonts w:ascii="Arial" w:hAnsi="Arial" w:cs="Arial"/>
          <w:sz w:val="22"/>
          <w:szCs w:val="22"/>
        </w:rPr>
        <w:t>e-mail adres</w:t>
      </w:r>
      <w:r w:rsidRPr="00C25E09">
        <w:rPr>
          <w:rStyle w:val="fontstyle01"/>
          <w:rFonts w:ascii="Arial" w:hAnsi="Arial" w:cs="Arial"/>
          <w:sz w:val="22"/>
          <w:szCs w:val="22"/>
        </w:rPr>
        <w:t>a</w:t>
      </w:r>
      <w:r w:rsidR="00334826" w:rsidRPr="00C25E09">
        <w:rPr>
          <w:rStyle w:val="fontstyle01"/>
          <w:rFonts w:ascii="Arial" w:hAnsi="Arial" w:cs="Arial"/>
          <w:sz w:val="22"/>
          <w:szCs w:val="22"/>
        </w:rPr>
        <w:t>/adrese</w:t>
      </w:r>
      <w:r w:rsidR="003F0B32" w:rsidRPr="00C25E09">
        <w:rPr>
          <w:rStyle w:val="fontstyle01"/>
          <w:rFonts w:ascii="Arial" w:hAnsi="Arial" w:cs="Arial"/>
          <w:sz w:val="22"/>
          <w:szCs w:val="22"/>
        </w:rPr>
        <w:t>);</w:t>
      </w:r>
    </w:p>
    <w:p w14:paraId="78FB68CE" w14:textId="053F8B71" w:rsidR="003F0B32" w:rsidRPr="00C25E09" w:rsidRDefault="00BE557B" w:rsidP="006C5450">
      <w:pPr>
        <w:numPr>
          <w:ilvl w:val="1"/>
          <w:numId w:val="16"/>
        </w:numPr>
        <w:spacing w:after="0" w:line="240" w:lineRule="auto"/>
        <w:jc w:val="both"/>
        <w:textAlignment w:val="baseline"/>
        <w:rPr>
          <w:rStyle w:val="fontstyle01"/>
          <w:rFonts w:ascii="Arial" w:hAnsi="Arial" w:cs="Arial"/>
          <w:sz w:val="22"/>
          <w:szCs w:val="22"/>
        </w:rPr>
      </w:pPr>
      <w:r w:rsidRPr="00C25E09">
        <w:rPr>
          <w:rStyle w:val="fontstyle01"/>
          <w:rFonts w:ascii="Arial" w:hAnsi="Arial" w:cs="Arial"/>
          <w:sz w:val="22"/>
          <w:szCs w:val="22"/>
        </w:rPr>
        <w:t>obrasci</w:t>
      </w:r>
      <w:r w:rsidR="003F0B32" w:rsidRPr="00C25E09">
        <w:rPr>
          <w:rStyle w:val="fontstyle01"/>
          <w:rFonts w:ascii="Arial" w:hAnsi="Arial" w:cs="Arial"/>
          <w:sz w:val="22"/>
          <w:szCs w:val="22"/>
        </w:rPr>
        <w:t>;</w:t>
      </w:r>
    </w:p>
    <w:p w14:paraId="5FF08C5D" w14:textId="4C49D096" w:rsidR="003F0B32" w:rsidRPr="00C25E09" w:rsidRDefault="00BE557B" w:rsidP="006C5450">
      <w:pPr>
        <w:numPr>
          <w:ilvl w:val="1"/>
          <w:numId w:val="16"/>
        </w:numPr>
        <w:spacing w:after="0" w:line="240" w:lineRule="auto"/>
        <w:jc w:val="both"/>
        <w:textAlignment w:val="baseline"/>
        <w:rPr>
          <w:rStyle w:val="fontstyle01"/>
          <w:rFonts w:ascii="Arial" w:hAnsi="Arial" w:cs="Arial"/>
          <w:sz w:val="22"/>
          <w:szCs w:val="22"/>
        </w:rPr>
      </w:pPr>
      <w:r w:rsidRPr="00C25E09">
        <w:rPr>
          <w:rStyle w:val="fontstyle01"/>
          <w:rFonts w:ascii="Arial" w:hAnsi="Arial" w:cs="Arial"/>
          <w:sz w:val="22"/>
          <w:szCs w:val="22"/>
        </w:rPr>
        <w:t>ostale informacije</w:t>
      </w:r>
      <w:r w:rsidR="003F0B32" w:rsidRPr="00C25E09">
        <w:rPr>
          <w:rStyle w:val="fontstyle01"/>
          <w:rFonts w:ascii="Arial" w:hAnsi="Arial" w:cs="Arial"/>
          <w:sz w:val="22"/>
          <w:szCs w:val="22"/>
        </w:rPr>
        <w:t>.</w:t>
      </w:r>
    </w:p>
    <w:p w14:paraId="2A45AA6C" w14:textId="7B1C3BD1" w:rsidR="003F0B32" w:rsidRPr="00C25E09" w:rsidRDefault="00334826" w:rsidP="006C5450">
      <w:pPr>
        <w:numPr>
          <w:ilvl w:val="0"/>
          <w:numId w:val="16"/>
        </w:numPr>
        <w:spacing w:after="0" w:line="240" w:lineRule="auto"/>
        <w:ind w:left="426" w:hanging="426"/>
        <w:jc w:val="both"/>
        <w:textAlignment w:val="baseline"/>
        <w:rPr>
          <w:rStyle w:val="fontstyle01"/>
          <w:rFonts w:ascii="Arial" w:hAnsi="Arial" w:cs="Arial"/>
          <w:sz w:val="22"/>
          <w:szCs w:val="22"/>
        </w:rPr>
      </w:pPr>
      <w:r w:rsidRPr="00C25E09">
        <w:rPr>
          <w:rStyle w:val="fontstyle01"/>
          <w:rFonts w:ascii="Arial" w:hAnsi="Arial" w:cs="Arial"/>
          <w:sz w:val="22"/>
          <w:szCs w:val="22"/>
        </w:rPr>
        <w:t>Platforma</w:t>
      </w:r>
      <w:r w:rsidR="004F4F89" w:rsidRPr="00C25E09">
        <w:rPr>
          <w:rStyle w:val="fontstyle01"/>
          <w:rFonts w:ascii="Arial" w:hAnsi="Arial" w:cs="Arial"/>
          <w:sz w:val="22"/>
          <w:szCs w:val="22"/>
        </w:rPr>
        <w:t xml:space="preserve"> </w:t>
      </w:r>
      <w:r w:rsidRPr="00C25E09">
        <w:rPr>
          <w:rStyle w:val="fontstyle01"/>
          <w:rFonts w:ascii="Arial" w:hAnsi="Arial" w:cs="Arial"/>
          <w:sz w:val="22"/>
          <w:szCs w:val="22"/>
        </w:rPr>
        <w:t>za dodjelu kapaciteta</w:t>
      </w:r>
      <w:r w:rsidR="003F0B32" w:rsidRPr="00C25E09">
        <w:rPr>
          <w:rStyle w:val="fontstyle01"/>
          <w:rFonts w:ascii="Arial" w:hAnsi="Arial" w:cs="Arial"/>
          <w:sz w:val="22"/>
          <w:szCs w:val="22"/>
        </w:rPr>
        <w:t xml:space="preserve"> </w:t>
      </w:r>
      <w:r w:rsidR="00BE557B" w:rsidRPr="00C25E09">
        <w:rPr>
          <w:rStyle w:val="fontstyle01"/>
          <w:rFonts w:ascii="Arial" w:hAnsi="Arial" w:cs="Arial"/>
          <w:sz w:val="22"/>
          <w:szCs w:val="22"/>
        </w:rPr>
        <w:t>objavljuje</w:t>
      </w:r>
      <w:r w:rsidR="003F0B32" w:rsidRPr="00C25E09">
        <w:rPr>
          <w:rStyle w:val="fontstyle01"/>
          <w:rFonts w:ascii="Arial" w:hAnsi="Arial" w:cs="Arial"/>
          <w:sz w:val="22"/>
          <w:szCs w:val="22"/>
        </w:rPr>
        <w:t>:</w:t>
      </w:r>
    </w:p>
    <w:p w14:paraId="4DA7B485" w14:textId="052FCA20" w:rsidR="003F0B32" w:rsidRPr="00C25E09" w:rsidRDefault="004F4F89" w:rsidP="006C5450">
      <w:pPr>
        <w:numPr>
          <w:ilvl w:val="1"/>
          <w:numId w:val="16"/>
        </w:numPr>
        <w:spacing w:after="0" w:line="240" w:lineRule="auto"/>
        <w:jc w:val="both"/>
        <w:textAlignment w:val="baseline"/>
        <w:rPr>
          <w:rStyle w:val="fontstyle01"/>
          <w:rFonts w:ascii="Arial" w:hAnsi="Arial" w:cs="Arial"/>
          <w:sz w:val="22"/>
          <w:szCs w:val="22"/>
        </w:rPr>
      </w:pPr>
      <w:r w:rsidRPr="00C25E09">
        <w:rPr>
          <w:rStyle w:val="fontstyle01"/>
          <w:rFonts w:ascii="Arial" w:hAnsi="Arial" w:cs="Arial"/>
          <w:sz w:val="22"/>
          <w:szCs w:val="22"/>
        </w:rPr>
        <w:t xml:space="preserve">Početni ATC za </w:t>
      </w:r>
      <w:proofErr w:type="spellStart"/>
      <w:r w:rsidRPr="00C25E09">
        <w:rPr>
          <w:rStyle w:val="fontstyle01"/>
          <w:rFonts w:ascii="Arial" w:hAnsi="Arial" w:cs="Arial"/>
          <w:sz w:val="22"/>
          <w:szCs w:val="22"/>
        </w:rPr>
        <w:t>unutardnevnu</w:t>
      </w:r>
      <w:proofErr w:type="spellEnd"/>
      <w:r w:rsidRPr="00C25E09">
        <w:rPr>
          <w:rStyle w:val="fontstyle01"/>
          <w:rFonts w:ascii="Arial" w:hAnsi="Arial" w:cs="Arial"/>
          <w:sz w:val="22"/>
          <w:szCs w:val="22"/>
        </w:rPr>
        <w:t xml:space="preserve"> dodjelu</w:t>
      </w:r>
      <w:r w:rsidR="003F0B32" w:rsidRPr="00C25E09">
        <w:rPr>
          <w:rStyle w:val="fontstyle01"/>
          <w:rFonts w:ascii="Arial" w:hAnsi="Arial" w:cs="Arial"/>
          <w:sz w:val="22"/>
          <w:szCs w:val="22"/>
        </w:rPr>
        <w:t>;</w:t>
      </w:r>
    </w:p>
    <w:p w14:paraId="35C53081" w14:textId="733CCB77" w:rsidR="003F0B32" w:rsidRPr="00C25E09" w:rsidRDefault="004F4F89" w:rsidP="006C5450">
      <w:pPr>
        <w:numPr>
          <w:ilvl w:val="1"/>
          <w:numId w:val="16"/>
        </w:numPr>
        <w:spacing w:after="0" w:line="240" w:lineRule="auto"/>
        <w:jc w:val="both"/>
        <w:textAlignment w:val="baseline"/>
        <w:rPr>
          <w:rStyle w:val="fontstyle01"/>
          <w:rFonts w:ascii="Arial" w:hAnsi="Arial" w:cs="Arial"/>
          <w:sz w:val="22"/>
          <w:szCs w:val="22"/>
        </w:rPr>
      </w:pPr>
      <w:r w:rsidRPr="00C25E09">
        <w:rPr>
          <w:rStyle w:val="fontstyle01"/>
          <w:rFonts w:ascii="Arial" w:hAnsi="Arial" w:cs="Arial"/>
          <w:sz w:val="22"/>
          <w:szCs w:val="22"/>
        </w:rPr>
        <w:t xml:space="preserve">Pregled preostalog </w:t>
      </w:r>
      <w:r w:rsidR="003F0B32" w:rsidRPr="00C25E09">
        <w:rPr>
          <w:rStyle w:val="fontstyle01"/>
          <w:rFonts w:ascii="Arial" w:hAnsi="Arial" w:cs="Arial"/>
          <w:sz w:val="22"/>
          <w:szCs w:val="22"/>
        </w:rPr>
        <w:t>ATC</w:t>
      </w:r>
      <w:r w:rsidRPr="00C25E09">
        <w:rPr>
          <w:rStyle w:val="fontstyle01"/>
          <w:rFonts w:ascii="Arial" w:hAnsi="Arial" w:cs="Arial"/>
          <w:sz w:val="22"/>
          <w:szCs w:val="22"/>
        </w:rPr>
        <w:t>-a u stvarnom vremenu</w:t>
      </w:r>
      <w:r w:rsidR="003F0B32" w:rsidRPr="00C25E09">
        <w:rPr>
          <w:rStyle w:val="fontstyle01"/>
          <w:rFonts w:ascii="Arial" w:hAnsi="Arial" w:cs="Arial"/>
          <w:sz w:val="22"/>
          <w:szCs w:val="22"/>
        </w:rPr>
        <w:t xml:space="preserve"> (</w:t>
      </w:r>
      <w:r w:rsidRPr="00C25E09">
        <w:rPr>
          <w:rStyle w:val="fontstyle01"/>
          <w:rFonts w:ascii="Arial" w:hAnsi="Arial" w:cs="Arial"/>
          <w:sz w:val="22"/>
          <w:szCs w:val="22"/>
        </w:rPr>
        <w:t>ažuriran nakon pojedine dodjele</w:t>
      </w:r>
      <w:r w:rsidR="003F0B32" w:rsidRPr="00C25E09">
        <w:rPr>
          <w:rStyle w:val="fontstyle01"/>
          <w:rFonts w:ascii="Arial" w:hAnsi="Arial" w:cs="Arial"/>
          <w:sz w:val="22"/>
          <w:szCs w:val="22"/>
        </w:rPr>
        <w:t>);</w:t>
      </w:r>
    </w:p>
    <w:p w14:paraId="68E284B3" w14:textId="7E56861E" w:rsidR="003F0B32" w:rsidRPr="00C25E09" w:rsidRDefault="004F4F89" w:rsidP="006C5450">
      <w:pPr>
        <w:numPr>
          <w:ilvl w:val="1"/>
          <w:numId w:val="16"/>
        </w:numPr>
        <w:spacing w:after="0" w:line="240" w:lineRule="auto"/>
        <w:jc w:val="both"/>
        <w:textAlignment w:val="baseline"/>
        <w:rPr>
          <w:rStyle w:val="fontstyle01"/>
          <w:rFonts w:ascii="Arial" w:hAnsi="Arial" w:cs="Arial"/>
          <w:sz w:val="22"/>
          <w:szCs w:val="22"/>
        </w:rPr>
      </w:pPr>
      <w:r w:rsidRPr="00C25E09">
        <w:rPr>
          <w:rStyle w:val="fontstyle01"/>
          <w:rFonts w:ascii="Arial" w:hAnsi="Arial" w:cs="Arial"/>
          <w:sz w:val="22"/>
          <w:szCs w:val="22"/>
        </w:rPr>
        <w:t>Izvještaje dostupne za preuzimanje za pojedinu bilančnu grupu</w:t>
      </w:r>
      <w:r w:rsidR="003F0B32" w:rsidRPr="00C25E09">
        <w:rPr>
          <w:rStyle w:val="fontstyle01"/>
          <w:rFonts w:ascii="Arial" w:hAnsi="Arial" w:cs="Arial"/>
          <w:sz w:val="22"/>
          <w:szCs w:val="22"/>
        </w:rPr>
        <w:t>;</w:t>
      </w:r>
    </w:p>
    <w:p w14:paraId="0D353F93" w14:textId="586430B2" w:rsidR="00A2091C" w:rsidRPr="00C25E09" w:rsidRDefault="004F4F89" w:rsidP="006C5450">
      <w:pPr>
        <w:numPr>
          <w:ilvl w:val="1"/>
          <w:numId w:val="16"/>
        </w:numPr>
        <w:spacing w:after="0" w:line="240" w:lineRule="auto"/>
        <w:jc w:val="both"/>
        <w:textAlignment w:val="baseline"/>
        <w:rPr>
          <w:rStyle w:val="fontstyle01"/>
          <w:rFonts w:ascii="Arial" w:hAnsi="Arial" w:cs="Arial"/>
          <w:sz w:val="22"/>
          <w:szCs w:val="22"/>
        </w:rPr>
      </w:pPr>
      <w:r w:rsidRPr="00C25E09">
        <w:rPr>
          <w:rStyle w:val="fontstyle01"/>
          <w:rFonts w:ascii="Arial" w:hAnsi="Arial" w:cs="Arial"/>
          <w:sz w:val="22"/>
          <w:szCs w:val="22"/>
        </w:rPr>
        <w:t xml:space="preserve">Dio s porukama sa svim potrebnim informacijama </w:t>
      </w:r>
      <w:r w:rsidR="00365D6A" w:rsidRPr="00C25E09">
        <w:rPr>
          <w:rStyle w:val="fontstyle01"/>
          <w:rFonts w:ascii="Arial" w:hAnsi="Arial" w:cs="Arial"/>
          <w:sz w:val="22"/>
          <w:szCs w:val="22"/>
        </w:rPr>
        <w:t>povezanim sa stanjem predmetne granice</w:t>
      </w:r>
      <w:r w:rsidR="003F0B32" w:rsidRPr="00C25E09">
        <w:rPr>
          <w:rStyle w:val="fontstyle01"/>
          <w:rFonts w:ascii="Arial" w:hAnsi="Arial" w:cs="Arial"/>
          <w:sz w:val="22"/>
          <w:szCs w:val="22"/>
        </w:rPr>
        <w:t>.</w:t>
      </w:r>
    </w:p>
    <w:p w14:paraId="71C88424" w14:textId="4461E0BB" w:rsidR="003F0B32" w:rsidRPr="00C25E09" w:rsidRDefault="00954BFA" w:rsidP="006C5450">
      <w:pPr>
        <w:pStyle w:val="ListParagraph"/>
        <w:numPr>
          <w:ilvl w:val="4"/>
          <w:numId w:val="20"/>
        </w:numPr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proofErr w:type="spellStart"/>
      <w:r w:rsidRPr="00C25E09">
        <w:rPr>
          <w:rFonts w:ascii="Arial" w:hAnsi="Arial" w:cs="Arial"/>
        </w:rPr>
        <w:t>Unutardnevna</w:t>
      </w:r>
      <w:proofErr w:type="spellEnd"/>
      <w:r w:rsidRPr="00C25E09">
        <w:rPr>
          <w:rFonts w:ascii="Arial" w:hAnsi="Arial" w:cs="Arial"/>
        </w:rPr>
        <w:t xml:space="preserve"> dodjela se ne naplaćuje</w:t>
      </w:r>
    </w:p>
    <w:p w14:paraId="70B1CE3A" w14:textId="77777777" w:rsidR="00100F10" w:rsidRPr="00C25E09" w:rsidRDefault="004F4F89" w:rsidP="006C5450">
      <w:pPr>
        <w:pStyle w:val="ListParagraph"/>
        <w:numPr>
          <w:ilvl w:val="4"/>
          <w:numId w:val="20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C25E09">
        <w:rPr>
          <w:rFonts w:ascii="Arial" w:hAnsi="Arial" w:cs="Arial"/>
        </w:rPr>
        <w:t>P</w:t>
      </w:r>
      <w:r w:rsidR="00A2091C" w:rsidRPr="00C25E09">
        <w:rPr>
          <w:rFonts w:ascii="Arial" w:hAnsi="Arial" w:cs="Arial"/>
        </w:rPr>
        <w:t xml:space="preserve">rijenos </w:t>
      </w:r>
      <w:r w:rsidRPr="00C25E09">
        <w:rPr>
          <w:rFonts w:ascii="Arial" w:hAnsi="Arial" w:cs="Arial"/>
        </w:rPr>
        <w:t>ili</w:t>
      </w:r>
      <w:r w:rsidR="00A2091C" w:rsidRPr="00C25E09">
        <w:rPr>
          <w:rFonts w:ascii="Arial" w:hAnsi="Arial" w:cs="Arial"/>
        </w:rPr>
        <w:t xml:space="preserve"> preprodaja </w:t>
      </w:r>
      <w:r w:rsidR="00334826" w:rsidRPr="00C25E09">
        <w:rPr>
          <w:rFonts w:ascii="Arial" w:hAnsi="Arial" w:cs="Arial"/>
        </w:rPr>
        <w:t>prava korištenja prekograničnog kapaciteta</w:t>
      </w:r>
      <w:r w:rsidRPr="00C25E09">
        <w:rPr>
          <w:rFonts w:ascii="Arial" w:hAnsi="Arial" w:cs="Arial"/>
        </w:rPr>
        <w:t xml:space="preserve"> nisu mogući</w:t>
      </w:r>
    </w:p>
    <w:p w14:paraId="34823EC2" w14:textId="1EFA9B3D" w:rsidR="003F0B32" w:rsidRPr="00C25E09" w:rsidRDefault="00100F10" w:rsidP="006C5450">
      <w:pPr>
        <w:pStyle w:val="ListParagraph"/>
        <w:numPr>
          <w:ilvl w:val="4"/>
          <w:numId w:val="20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C25E09">
        <w:rPr>
          <w:rFonts w:ascii="Arial" w:hAnsi="Arial" w:cs="Arial"/>
        </w:rPr>
        <w:t>Nominacija se treba obaviti prema principu a:b.</w:t>
      </w:r>
    </w:p>
    <w:p w14:paraId="583FC776" w14:textId="03AE5EB0" w:rsidR="00E425F7" w:rsidRPr="00C25E09" w:rsidRDefault="00E425F7" w:rsidP="003F0B32">
      <w:pPr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537340FB" w14:textId="0790BC1F" w:rsidR="003F0B32" w:rsidRPr="00C25E09" w:rsidRDefault="003F0B32" w:rsidP="003F0B32">
      <w:pPr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568DAA0E" w14:textId="77777777" w:rsidR="003F0B32" w:rsidRPr="00C25E09" w:rsidRDefault="003F0B32" w:rsidP="003F0B32">
      <w:pPr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2F245C53" w14:textId="77777777" w:rsidR="003F0B32" w:rsidRPr="00C25E09" w:rsidRDefault="003F0B32" w:rsidP="003F0B32">
      <w:pPr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2CAE7D03" w14:textId="77777777" w:rsidR="000C20EA" w:rsidRPr="00C25E09" w:rsidRDefault="000C20EA" w:rsidP="00B55613">
      <w:pPr>
        <w:spacing w:after="0" w:line="240" w:lineRule="auto"/>
        <w:ind w:left="426"/>
        <w:jc w:val="both"/>
        <w:textAlignment w:val="baseline"/>
        <w:rPr>
          <w:rFonts w:ascii="Arial" w:hAnsi="Arial" w:cs="Arial"/>
        </w:rPr>
      </w:pPr>
    </w:p>
    <w:sectPr w:rsidR="000C20EA" w:rsidRPr="00C2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981"/>
    <w:multiLevelType w:val="hybridMultilevel"/>
    <w:tmpl w:val="186AE1B6"/>
    <w:lvl w:ilvl="0" w:tplc="5A82C8F4"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A2097"/>
    <w:multiLevelType w:val="hybridMultilevel"/>
    <w:tmpl w:val="6D20EA18"/>
    <w:lvl w:ilvl="0" w:tplc="4414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C71"/>
    <w:multiLevelType w:val="hybridMultilevel"/>
    <w:tmpl w:val="21B47E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5204DA"/>
    <w:multiLevelType w:val="hybridMultilevel"/>
    <w:tmpl w:val="A5B6BE22"/>
    <w:lvl w:ilvl="0" w:tplc="AC744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483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454AE">
      <w:start w:val="126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C63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6D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989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0A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20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062F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E6160"/>
    <w:multiLevelType w:val="hybridMultilevel"/>
    <w:tmpl w:val="C6B45F3C"/>
    <w:lvl w:ilvl="0" w:tplc="945AAF80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25F31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92B3E"/>
    <w:multiLevelType w:val="hybridMultilevel"/>
    <w:tmpl w:val="1EC0FCF2"/>
    <w:lvl w:ilvl="0" w:tplc="280CA96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9F2039"/>
    <w:multiLevelType w:val="hybridMultilevel"/>
    <w:tmpl w:val="0DACF326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87C1D"/>
    <w:multiLevelType w:val="hybridMultilevel"/>
    <w:tmpl w:val="D5248132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F738E"/>
    <w:multiLevelType w:val="hybridMultilevel"/>
    <w:tmpl w:val="E5A80C7A"/>
    <w:lvl w:ilvl="0" w:tplc="AB5ED3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7D70EF"/>
    <w:multiLevelType w:val="hybridMultilevel"/>
    <w:tmpl w:val="92CE7578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55799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B4400"/>
    <w:multiLevelType w:val="hybridMultilevel"/>
    <w:tmpl w:val="BB064B64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35ADD"/>
    <w:multiLevelType w:val="hybridMultilevel"/>
    <w:tmpl w:val="D5025250"/>
    <w:lvl w:ilvl="0" w:tplc="5A82C8F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E0CDE"/>
    <w:multiLevelType w:val="hybridMultilevel"/>
    <w:tmpl w:val="B9C65A4E"/>
    <w:lvl w:ilvl="0" w:tplc="FBA47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2FE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4F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C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43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EB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2C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4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87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060AD4"/>
    <w:multiLevelType w:val="hybridMultilevel"/>
    <w:tmpl w:val="2DE881CE"/>
    <w:lvl w:ilvl="0" w:tplc="1E529C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E62A99"/>
    <w:multiLevelType w:val="hybridMultilevel"/>
    <w:tmpl w:val="66E275A4"/>
    <w:lvl w:ilvl="0" w:tplc="70F24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5E760A"/>
    <w:multiLevelType w:val="hybridMultilevel"/>
    <w:tmpl w:val="C5FE3D94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A47BE6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8259A">
      <w:start w:val="1"/>
      <w:numFmt w:val="bullet"/>
      <w:lvlText w:val="–"/>
      <w:lvlJc w:val="left"/>
      <w:pPr>
        <w:ind w:left="3600" w:hanging="360"/>
      </w:pPr>
      <w:rPr>
        <w:rFonts w:ascii="Arial" w:hAnsi="Arial" w:hint="default"/>
      </w:rPr>
    </w:lvl>
    <w:lvl w:ilvl="5" w:tplc="BCCC8640"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C277F"/>
    <w:multiLevelType w:val="hybridMultilevel"/>
    <w:tmpl w:val="8D6E16D6"/>
    <w:lvl w:ilvl="0" w:tplc="2F703F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6"/>
  </w:num>
  <w:num w:numId="5">
    <w:abstractNumId w:val="15"/>
  </w:num>
  <w:num w:numId="6">
    <w:abstractNumId w:val="5"/>
  </w:num>
  <w:num w:numId="7">
    <w:abstractNumId w:val="11"/>
  </w:num>
  <w:num w:numId="8">
    <w:abstractNumId w:val="13"/>
  </w:num>
  <w:num w:numId="9">
    <w:abstractNumId w:val="0"/>
  </w:num>
  <w:num w:numId="10">
    <w:abstractNumId w:val="18"/>
  </w:num>
  <w:num w:numId="11">
    <w:abstractNumId w:val="8"/>
  </w:num>
  <w:num w:numId="12">
    <w:abstractNumId w:val="10"/>
  </w:num>
  <w:num w:numId="13">
    <w:abstractNumId w:val="3"/>
  </w:num>
  <w:num w:numId="14">
    <w:abstractNumId w:val="2"/>
  </w:num>
  <w:num w:numId="15">
    <w:abstractNumId w:val="14"/>
  </w:num>
  <w:num w:numId="16">
    <w:abstractNumId w:val="12"/>
  </w:num>
  <w:num w:numId="17">
    <w:abstractNumId w:val="7"/>
  </w:num>
  <w:num w:numId="18">
    <w:abstractNumId w:val="4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3B"/>
    <w:rsid w:val="00002CAA"/>
    <w:rsid w:val="0004674E"/>
    <w:rsid w:val="0009190F"/>
    <w:rsid w:val="000C20EA"/>
    <w:rsid w:val="000C342F"/>
    <w:rsid w:val="000C7475"/>
    <w:rsid w:val="000E4812"/>
    <w:rsid w:val="00100F10"/>
    <w:rsid w:val="00145EC1"/>
    <w:rsid w:val="001603B5"/>
    <w:rsid w:val="001C0EE7"/>
    <w:rsid w:val="001D485F"/>
    <w:rsid w:val="00205D38"/>
    <w:rsid w:val="002319FB"/>
    <w:rsid w:val="00251F89"/>
    <w:rsid w:val="0026221C"/>
    <w:rsid w:val="00295938"/>
    <w:rsid w:val="002B23EC"/>
    <w:rsid w:val="002F0762"/>
    <w:rsid w:val="002F186D"/>
    <w:rsid w:val="00322177"/>
    <w:rsid w:val="00334826"/>
    <w:rsid w:val="00365D6A"/>
    <w:rsid w:val="0039042B"/>
    <w:rsid w:val="00397248"/>
    <w:rsid w:val="003B4E9D"/>
    <w:rsid w:val="003C012E"/>
    <w:rsid w:val="003D4E0E"/>
    <w:rsid w:val="003D6E4B"/>
    <w:rsid w:val="003F0B32"/>
    <w:rsid w:val="004440B5"/>
    <w:rsid w:val="00447E6A"/>
    <w:rsid w:val="004F4F89"/>
    <w:rsid w:val="0051003B"/>
    <w:rsid w:val="00527FCC"/>
    <w:rsid w:val="00530143"/>
    <w:rsid w:val="00536522"/>
    <w:rsid w:val="005912CA"/>
    <w:rsid w:val="005A2C65"/>
    <w:rsid w:val="005F1E68"/>
    <w:rsid w:val="00633464"/>
    <w:rsid w:val="00652C18"/>
    <w:rsid w:val="006712AA"/>
    <w:rsid w:val="00693798"/>
    <w:rsid w:val="006C5450"/>
    <w:rsid w:val="006E1471"/>
    <w:rsid w:val="006E2256"/>
    <w:rsid w:val="006F2F2A"/>
    <w:rsid w:val="006F30D3"/>
    <w:rsid w:val="00775507"/>
    <w:rsid w:val="007A68F2"/>
    <w:rsid w:val="007D22B1"/>
    <w:rsid w:val="00807D11"/>
    <w:rsid w:val="0083021F"/>
    <w:rsid w:val="008507C7"/>
    <w:rsid w:val="00891BC9"/>
    <w:rsid w:val="008B2358"/>
    <w:rsid w:val="008F0470"/>
    <w:rsid w:val="008F3343"/>
    <w:rsid w:val="00900466"/>
    <w:rsid w:val="00911D71"/>
    <w:rsid w:val="00932346"/>
    <w:rsid w:val="00954BFA"/>
    <w:rsid w:val="00A2091C"/>
    <w:rsid w:val="00A26516"/>
    <w:rsid w:val="00AF5160"/>
    <w:rsid w:val="00B223CC"/>
    <w:rsid w:val="00B35A26"/>
    <w:rsid w:val="00B45D66"/>
    <w:rsid w:val="00B55613"/>
    <w:rsid w:val="00B56B31"/>
    <w:rsid w:val="00BC3AC0"/>
    <w:rsid w:val="00BC3B17"/>
    <w:rsid w:val="00BD1554"/>
    <w:rsid w:val="00BE557B"/>
    <w:rsid w:val="00C005A1"/>
    <w:rsid w:val="00C10CA4"/>
    <w:rsid w:val="00C25E09"/>
    <w:rsid w:val="00C8729D"/>
    <w:rsid w:val="00C8761A"/>
    <w:rsid w:val="00C938BB"/>
    <w:rsid w:val="00CC1263"/>
    <w:rsid w:val="00CC1815"/>
    <w:rsid w:val="00CD1A68"/>
    <w:rsid w:val="00CF2006"/>
    <w:rsid w:val="00D06151"/>
    <w:rsid w:val="00D7328B"/>
    <w:rsid w:val="00DA404F"/>
    <w:rsid w:val="00DE0AB6"/>
    <w:rsid w:val="00E12CB6"/>
    <w:rsid w:val="00E27F08"/>
    <w:rsid w:val="00E425F7"/>
    <w:rsid w:val="00E86C3D"/>
    <w:rsid w:val="00ED032A"/>
    <w:rsid w:val="00EE639C"/>
    <w:rsid w:val="00F23F07"/>
    <w:rsid w:val="00F43F5D"/>
    <w:rsid w:val="00F5678D"/>
    <w:rsid w:val="00F72CA5"/>
    <w:rsid w:val="00FA35CE"/>
    <w:rsid w:val="00FB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02E9"/>
  <w15:docId w15:val="{BD474DA9-15F9-41D0-9C57-6BCBEF46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 List Paragraph"/>
    <w:basedOn w:val="Normal"/>
    <w:link w:val="ListParagraphChar"/>
    <w:uiPriority w:val="34"/>
    <w:qFormat/>
    <w:rsid w:val="0051003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100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0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0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7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C8729D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ParagraphChar">
    <w:name w:val="List Paragraph Char"/>
    <w:aliases w:val="F List Paragraph Char"/>
    <w:basedOn w:val="DefaultParagraphFont"/>
    <w:link w:val="ListParagraph"/>
    <w:uiPriority w:val="34"/>
    <w:rsid w:val="003F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7C938-CAA3-489C-B5CA-6D46ABAA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 Andrić</dc:creator>
  <cp:lastModifiedBy>Gorana Štefanac Jušić</cp:lastModifiedBy>
  <cp:revision>11</cp:revision>
  <cp:lastPrinted>2017-12-06T10:09:00Z</cp:lastPrinted>
  <dcterms:created xsi:type="dcterms:W3CDTF">2019-07-12T12:29:00Z</dcterms:created>
  <dcterms:modified xsi:type="dcterms:W3CDTF">2019-07-22T07:09:00Z</dcterms:modified>
</cp:coreProperties>
</file>